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1E7AD" w14:textId="77777777" w:rsidR="00AD571F" w:rsidRDefault="00AD571F" w:rsidP="00AD571F">
      <w:pPr>
        <w:ind w:firstLine="0"/>
        <w:jc w:val="right"/>
        <w:rPr>
          <w:sz w:val="22"/>
          <w:szCs w:val="22"/>
        </w:rPr>
      </w:pPr>
      <w:r>
        <w:rPr>
          <w:sz w:val="22"/>
          <w:szCs w:val="22"/>
        </w:rPr>
        <w:t>Приложение № 1</w:t>
      </w:r>
    </w:p>
    <w:p w14:paraId="5611AFF6" w14:textId="77777777" w:rsidR="00AD571F" w:rsidRDefault="00AD571F" w:rsidP="00AD571F">
      <w:pPr>
        <w:pStyle w:val="a0"/>
        <w:jc w:val="right"/>
        <w:rPr>
          <w:rFonts w:eastAsia="Calibri"/>
          <w:sz w:val="22"/>
          <w:szCs w:val="22"/>
          <w:lang w:eastAsia="en-US"/>
        </w:rPr>
      </w:pPr>
      <w:r>
        <w:rPr>
          <w:sz w:val="22"/>
          <w:szCs w:val="22"/>
        </w:rPr>
        <w:t>к Договору №_____________ от «___» ___________ 202_ г</w:t>
      </w:r>
    </w:p>
    <w:p w14:paraId="700FC7B2" w14:textId="5A5FD32D" w:rsidR="00AF686B" w:rsidRDefault="00AF686B" w:rsidP="006B0B0A">
      <w:pPr>
        <w:ind w:firstLine="0"/>
        <w:rPr>
          <w:sz w:val="24"/>
          <w:szCs w:val="24"/>
        </w:rPr>
      </w:pPr>
    </w:p>
    <w:p w14:paraId="29353FF0" w14:textId="6CF871E3" w:rsidR="00AD571F" w:rsidRDefault="00AD571F" w:rsidP="00AD571F">
      <w:pPr>
        <w:pStyle w:val="a0"/>
      </w:pPr>
    </w:p>
    <w:p w14:paraId="24577D18" w14:textId="3EF363FA" w:rsidR="00AD571F" w:rsidRDefault="00AD571F" w:rsidP="00AD571F">
      <w:pPr>
        <w:pStyle w:val="a0"/>
      </w:pPr>
    </w:p>
    <w:p w14:paraId="1A4F487C" w14:textId="1B21C3A1" w:rsidR="00AD571F" w:rsidRDefault="00AD571F" w:rsidP="00AD571F">
      <w:pPr>
        <w:pStyle w:val="a0"/>
      </w:pPr>
    </w:p>
    <w:p w14:paraId="44A4FF10" w14:textId="244C6831" w:rsidR="00AD571F" w:rsidRDefault="00AD571F" w:rsidP="00AD571F">
      <w:pPr>
        <w:pStyle w:val="a0"/>
      </w:pPr>
    </w:p>
    <w:p w14:paraId="2245DA9F" w14:textId="25D6B875" w:rsidR="00AD571F" w:rsidRDefault="00AD571F" w:rsidP="00AD571F">
      <w:pPr>
        <w:pStyle w:val="a0"/>
      </w:pPr>
    </w:p>
    <w:p w14:paraId="396F3998" w14:textId="5248453F" w:rsidR="00AD571F" w:rsidRDefault="00AD571F" w:rsidP="00AD571F">
      <w:pPr>
        <w:pStyle w:val="a0"/>
      </w:pPr>
    </w:p>
    <w:p w14:paraId="39955342" w14:textId="77777777" w:rsidR="00AD571F" w:rsidRPr="00AD571F" w:rsidRDefault="00AD571F" w:rsidP="00AD571F">
      <w:pPr>
        <w:pStyle w:val="a0"/>
      </w:pPr>
    </w:p>
    <w:p w14:paraId="6D2BE9DE" w14:textId="281E3CDC" w:rsidR="00845A5D" w:rsidRDefault="00845A5D" w:rsidP="000B08DF">
      <w:pPr>
        <w:pStyle w:val="a0"/>
        <w:rPr>
          <w:rFonts w:eastAsia="Calibri"/>
          <w:sz w:val="22"/>
          <w:szCs w:val="22"/>
          <w:lang w:eastAsia="en-US"/>
        </w:rPr>
      </w:pPr>
    </w:p>
    <w:p w14:paraId="2A1D0ABB" w14:textId="73CBCF64" w:rsidR="00B245E1" w:rsidRPr="00341A06" w:rsidRDefault="00B245E1" w:rsidP="000B08DF">
      <w:pPr>
        <w:pStyle w:val="a0"/>
        <w:rPr>
          <w:rFonts w:eastAsia="Calibri"/>
          <w:sz w:val="22"/>
          <w:szCs w:val="22"/>
          <w:lang w:eastAsia="en-US"/>
        </w:rPr>
      </w:pPr>
    </w:p>
    <w:p w14:paraId="48B7C97B" w14:textId="77777777" w:rsidR="000B08DF" w:rsidRPr="00341A06" w:rsidRDefault="000B08DF" w:rsidP="000B08DF">
      <w:pPr>
        <w:pStyle w:val="a0"/>
        <w:rPr>
          <w:rFonts w:eastAsia="Calibri"/>
          <w:sz w:val="22"/>
          <w:szCs w:val="22"/>
          <w:lang w:eastAsia="en-US"/>
        </w:rPr>
      </w:pPr>
    </w:p>
    <w:p w14:paraId="4DB959CF" w14:textId="77777777" w:rsidR="008746BC" w:rsidRPr="00341A06" w:rsidRDefault="00AF686B" w:rsidP="008746BC">
      <w:pPr>
        <w:overflowPunct/>
        <w:autoSpaceDE/>
        <w:autoSpaceDN/>
        <w:adjustRightInd/>
        <w:spacing w:after="200"/>
        <w:ind w:firstLine="0"/>
        <w:jc w:val="center"/>
        <w:rPr>
          <w:rFonts w:eastAsia="Calibri"/>
          <w:b/>
          <w:sz w:val="22"/>
          <w:szCs w:val="22"/>
          <w:lang w:eastAsia="en-US"/>
        </w:rPr>
      </w:pPr>
      <w:r w:rsidRPr="00341A06">
        <w:rPr>
          <w:rFonts w:eastAsia="Calibri"/>
          <w:b/>
          <w:sz w:val="22"/>
          <w:szCs w:val="22"/>
          <w:lang w:eastAsia="en-US"/>
        </w:rPr>
        <w:t>ТЕХНИЧЕСКОЕ ЗАДАНИЕ</w:t>
      </w:r>
    </w:p>
    <w:p w14:paraId="5AB74A24" w14:textId="77777777" w:rsidR="008746BC" w:rsidRPr="00341A06" w:rsidRDefault="00845A5D" w:rsidP="008746BC">
      <w:pPr>
        <w:overflowPunct/>
        <w:autoSpaceDE/>
        <w:autoSpaceDN/>
        <w:adjustRightInd/>
        <w:spacing w:after="200"/>
        <w:ind w:firstLine="0"/>
        <w:jc w:val="center"/>
        <w:rPr>
          <w:rFonts w:eastAsia="Calibri"/>
          <w:b/>
          <w:sz w:val="22"/>
          <w:szCs w:val="22"/>
          <w:lang w:eastAsia="en-US"/>
        </w:rPr>
      </w:pPr>
      <w:r w:rsidRPr="00341A06">
        <w:rPr>
          <w:rFonts w:eastAsia="Calibri"/>
          <w:b/>
          <w:sz w:val="22"/>
          <w:szCs w:val="22"/>
          <w:lang w:eastAsia="en-US"/>
        </w:rPr>
        <w:t>н</w:t>
      </w:r>
      <w:r w:rsidR="00AF686B" w:rsidRPr="00341A06">
        <w:rPr>
          <w:rFonts w:eastAsia="Calibri"/>
          <w:b/>
          <w:sz w:val="22"/>
          <w:szCs w:val="22"/>
          <w:lang w:eastAsia="en-US"/>
        </w:rPr>
        <w:t xml:space="preserve">а выполнение </w:t>
      </w:r>
      <w:r w:rsidR="008746BC" w:rsidRPr="00341A06">
        <w:rPr>
          <w:rFonts w:eastAsia="Calibri"/>
          <w:b/>
          <w:sz w:val="22"/>
          <w:szCs w:val="22"/>
          <w:lang w:eastAsia="en-US"/>
        </w:rPr>
        <w:t>строительно-монтажных</w:t>
      </w:r>
      <w:r w:rsidR="003D2666" w:rsidRPr="00341A06">
        <w:rPr>
          <w:rFonts w:eastAsia="Calibri"/>
          <w:b/>
          <w:sz w:val="22"/>
          <w:szCs w:val="22"/>
          <w:lang w:eastAsia="en-US"/>
        </w:rPr>
        <w:t xml:space="preserve"> и </w:t>
      </w:r>
      <w:r w:rsidR="00D007F7" w:rsidRPr="00341A06">
        <w:rPr>
          <w:rFonts w:eastAsia="Calibri"/>
          <w:b/>
          <w:sz w:val="22"/>
          <w:szCs w:val="22"/>
          <w:lang w:eastAsia="en-US"/>
        </w:rPr>
        <w:t xml:space="preserve">пусконаладочных </w:t>
      </w:r>
      <w:r w:rsidR="008746BC" w:rsidRPr="00341A06">
        <w:rPr>
          <w:rFonts w:eastAsia="Calibri"/>
          <w:b/>
          <w:sz w:val="22"/>
          <w:szCs w:val="22"/>
          <w:lang w:eastAsia="en-US"/>
        </w:rPr>
        <w:t xml:space="preserve">работ по </w:t>
      </w:r>
      <w:r w:rsidR="003D2666" w:rsidRPr="00341A06">
        <w:rPr>
          <w:rFonts w:eastAsia="Calibri"/>
          <w:b/>
          <w:sz w:val="22"/>
          <w:szCs w:val="22"/>
          <w:lang w:eastAsia="en-US"/>
        </w:rPr>
        <w:t>про</w:t>
      </w:r>
      <w:r w:rsidR="008746BC" w:rsidRPr="00341A06">
        <w:rPr>
          <w:rFonts w:eastAsia="Calibri"/>
          <w:b/>
          <w:sz w:val="22"/>
          <w:szCs w:val="22"/>
          <w:lang w:eastAsia="en-US"/>
        </w:rPr>
        <w:t>екту</w:t>
      </w:r>
    </w:p>
    <w:p w14:paraId="44A42F27" w14:textId="19DC60AA" w:rsidR="008746BC" w:rsidRPr="00341A06" w:rsidRDefault="008746BC" w:rsidP="008746BC">
      <w:pPr>
        <w:overflowPunct/>
        <w:autoSpaceDE/>
        <w:autoSpaceDN/>
        <w:adjustRightInd/>
        <w:spacing w:after="200" w:line="276" w:lineRule="auto"/>
        <w:ind w:firstLine="0"/>
        <w:jc w:val="center"/>
        <w:outlineLvl w:val="0"/>
        <w:rPr>
          <w:rFonts w:eastAsia="Calibri"/>
          <w:b/>
          <w:sz w:val="22"/>
          <w:szCs w:val="22"/>
          <w:lang w:eastAsia="en-US"/>
        </w:rPr>
      </w:pPr>
      <w:r w:rsidRPr="00341A06">
        <w:rPr>
          <w:rFonts w:eastAsia="Calibri"/>
          <w:b/>
          <w:sz w:val="22"/>
          <w:szCs w:val="22"/>
          <w:lang w:eastAsia="en-US"/>
        </w:rPr>
        <w:t>«</w:t>
      </w:r>
      <w:r w:rsidR="00E14775" w:rsidRPr="00341A06">
        <w:rPr>
          <w:rFonts w:eastAsia="Calibri"/>
          <w:b/>
          <w:sz w:val="22"/>
          <w:szCs w:val="22"/>
          <w:lang w:eastAsia="en-US"/>
        </w:rPr>
        <w:t xml:space="preserve">Реконструкция </w:t>
      </w:r>
      <w:r w:rsidR="00696B43" w:rsidRPr="00341A06">
        <w:rPr>
          <w:rFonts w:eastAsia="Calibri"/>
          <w:b/>
          <w:sz w:val="22"/>
          <w:szCs w:val="22"/>
          <w:lang w:eastAsia="en-US"/>
        </w:rPr>
        <w:t>Дудинской нефтебазы</w:t>
      </w:r>
      <w:r w:rsidRPr="00341A06">
        <w:rPr>
          <w:rFonts w:eastAsia="Calibri"/>
          <w:b/>
          <w:sz w:val="22"/>
          <w:szCs w:val="22"/>
          <w:lang w:eastAsia="en-US"/>
        </w:rPr>
        <w:t>»</w:t>
      </w:r>
      <w:r w:rsidR="003D2666" w:rsidRPr="00341A06">
        <w:rPr>
          <w:rFonts w:eastAsia="Calibri"/>
          <w:b/>
          <w:sz w:val="22"/>
          <w:szCs w:val="22"/>
          <w:lang w:eastAsia="en-US"/>
        </w:rPr>
        <w:t>, шифр: РН-</w:t>
      </w:r>
      <w:r w:rsidR="00696B43" w:rsidRPr="00341A06">
        <w:rPr>
          <w:rFonts w:eastAsia="Calibri"/>
          <w:b/>
          <w:sz w:val="22"/>
          <w:szCs w:val="22"/>
          <w:lang w:eastAsia="en-US"/>
        </w:rPr>
        <w:t>Д</w:t>
      </w:r>
      <w:r w:rsidR="003D2666" w:rsidRPr="00341A06">
        <w:rPr>
          <w:rFonts w:eastAsia="Calibri"/>
          <w:b/>
          <w:sz w:val="22"/>
          <w:szCs w:val="22"/>
          <w:lang w:eastAsia="en-US"/>
        </w:rPr>
        <w:t>,</w:t>
      </w:r>
    </w:p>
    <w:p w14:paraId="69B1D078" w14:textId="571A142B" w:rsidR="008746BC" w:rsidRPr="00341A06" w:rsidRDefault="00DC1A4C" w:rsidP="008746BC">
      <w:pPr>
        <w:overflowPunct/>
        <w:autoSpaceDE/>
        <w:autoSpaceDN/>
        <w:adjustRightInd/>
        <w:spacing w:after="200"/>
        <w:ind w:firstLine="0"/>
        <w:jc w:val="center"/>
        <w:rPr>
          <w:rFonts w:eastAsia="Calibri"/>
          <w:b/>
          <w:sz w:val="22"/>
          <w:szCs w:val="22"/>
          <w:lang w:eastAsia="en-US"/>
        </w:rPr>
      </w:pPr>
      <w:r w:rsidRPr="00341A06">
        <w:rPr>
          <w:rFonts w:eastAsia="Calibri"/>
          <w:b/>
          <w:sz w:val="22"/>
          <w:szCs w:val="22"/>
          <w:lang w:eastAsia="en-US"/>
        </w:rPr>
        <w:t>(</w:t>
      </w:r>
      <w:r w:rsidR="005E3766" w:rsidRPr="00341A06">
        <w:rPr>
          <w:rFonts w:eastAsia="Calibri"/>
          <w:b/>
          <w:sz w:val="22"/>
          <w:szCs w:val="22"/>
          <w:lang w:eastAsia="en-US"/>
        </w:rPr>
        <w:t>Э</w:t>
      </w:r>
      <w:r w:rsidR="00E51D54" w:rsidRPr="00341A06">
        <w:rPr>
          <w:rFonts w:eastAsia="Calibri"/>
          <w:b/>
          <w:sz w:val="22"/>
          <w:szCs w:val="22"/>
          <w:lang w:eastAsia="en-US"/>
        </w:rPr>
        <w:t>тапы строительства 1</w:t>
      </w:r>
      <w:r w:rsidR="00A7311C" w:rsidRPr="00341A06">
        <w:rPr>
          <w:rFonts w:eastAsia="Calibri"/>
          <w:b/>
          <w:sz w:val="22"/>
          <w:szCs w:val="22"/>
          <w:lang w:eastAsia="en-US"/>
        </w:rPr>
        <w:t>4</w:t>
      </w:r>
      <w:r w:rsidR="0041121A">
        <w:rPr>
          <w:rFonts w:eastAsia="Calibri"/>
          <w:b/>
          <w:sz w:val="22"/>
          <w:szCs w:val="22"/>
          <w:lang w:eastAsia="en-US"/>
        </w:rPr>
        <w:t xml:space="preserve"> (часть работ)</w:t>
      </w:r>
      <w:r w:rsidR="00696B43" w:rsidRPr="00341A06">
        <w:rPr>
          <w:rFonts w:eastAsia="Calibri"/>
          <w:b/>
          <w:sz w:val="22"/>
          <w:szCs w:val="22"/>
          <w:lang w:eastAsia="en-US"/>
        </w:rPr>
        <w:t xml:space="preserve">, </w:t>
      </w:r>
      <w:r w:rsidR="00A7311C" w:rsidRPr="00341A06">
        <w:rPr>
          <w:rFonts w:eastAsia="Calibri"/>
          <w:b/>
          <w:sz w:val="22"/>
          <w:szCs w:val="22"/>
          <w:lang w:eastAsia="en-US"/>
        </w:rPr>
        <w:t>19</w:t>
      </w:r>
      <w:r w:rsidR="004829B8" w:rsidRPr="00341A06">
        <w:rPr>
          <w:rFonts w:eastAsia="Calibri"/>
          <w:b/>
          <w:sz w:val="22"/>
          <w:szCs w:val="22"/>
          <w:lang w:eastAsia="en-US"/>
        </w:rPr>
        <w:t xml:space="preserve">, </w:t>
      </w:r>
      <w:r w:rsidR="00A7311C" w:rsidRPr="00341A06">
        <w:rPr>
          <w:rFonts w:eastAsia="Calibri"/>
          <w:b/>
          <w:sz w:val="22"/>
          <w:szCs w:val="22"/>
          <w:lang w:eastAsia="en-US"/>
        </w:rPr>
        <w:t>21</w:t>
      </w:r>
      <w:r w:rsidR="0041121A">
        <w:rPr>
          <w:rFonts w:eastAsia="Calibri"/>
          <w:b/>
          <w:sz w:val="22"/>
          <w:szCs w:val="22"/>
          <w:lang w:eastAsia="en-US"/>
        </w:rPr>
        <w:t>(часть работ)</w:t>
      </w:r>
      <w:r w:rsidR="00A7311C" w:rsidRPr="00341A06">
        <w:rPr>
          <w:rFonts w:eastAsia="Calibri"/>
          <w:b/>
          <w:sz w:val="22"/>
          <w:szCs w:val="22"/>
          <w:lang w:eastAsia="en-US"/>
        </w:rPr>
        <w:t>)</w:t>
      </w:r>
    </w:p>
    <w:p w14:paraId="65977B9C" w14:textId="77777777" w:rsidR="00EC6F6A" w:rsidRPr="00341A06" w:rsidRDefault="00EC6F6A" w:rsidP="00EC6F6A">
      <w:pPr>
        <w:pStyle w:val="a0"/>
        <w:rPr>
          <w:rFonts w:eastAsia="Calibri"/>
          <w:lang w:eastAsia="en-US"/>
        </w:rPr>
      </w:pPr>
    </w:p>
    <w:p w14:paraId="7F6DFEB6" w14:textId="77777777" w:rsidR="00EC6F6A" w:rsidRPr="00341A06" w:rsidRDefault="00EC6F6A" w:rsidP="00EC6F6A">
      <w:pPr>
        <w:pStyle w:val="a0"/>
        <w:rPr>
          <w:rFonts w:eastAsia="Calibri"/>
          <w:lang w:eastAsia="en-US"/>
        </w:rPr>
      </w:pPr>
    </w:p>
    <w:p w14:paraId="381AAADD" w14:textId="4B1837F8" w:rsidR="00B24903" w:rsidRPr="00341A06" w:rsidRDefault="00B24903" w:rsidP="008746BC">
      <w:pPr>
        <w:overflowPunct/>
        <w:autoSpaceDE/>
        <w:autoSpaceDN/>
        <w:adjustRightInd/>
        <w:spacing w:before="120" w:after="200" w:line="276" w:lineRule="auto"/>
        <w:ind w:left="5052" w:firstLine="708"/>
        <w:jc w:val="left"/>
        <w:outlineLvl w:val="0"/>
        <w:rPr>
          <w:rFonts w:eastAsia="Calibri"/>
          <w:b/>
          <w:sz w:val="22"/>
          <w:szCs w:val="22"/>
          <w:lang w:eastAsia="en-US"/>
        </w:rPr>
      </w:pPr>
    </w:p>
    <w:p w14:paraId="7B280AD8" w14:textId="002CF0DC" w:rsidR="009A6FF4" w:rsidRPr="00341A06" w:rsidRDefault="009A6FF4" w:rsidP="006B0B0A">
      <w:pPr>
        <w:pStyle w:val="a0"/>
        <w:rPr>
          <w:rFonts w:eastAsia="Calibri"/>
          <w:lang w:eastAsia="en-US"/>
        </w:rPr>
      </w:pPr>
    </w:p>
    <w:p w14:paraId="5720D94C" w14:textId="77777777" w:rsidR="009A6FF4" w:rsidRPr="00341A06" w:rsidRDefault="009A6FF4" w:rsidP="006B0B0A">
      <w:pPr>
        <w:pStyle w:val="a0"/>
        <w:rPr>
          <w:rFonts w:eastAsia="Calibri"/>
          <w:lang w:eastAsia="en-US"/>
        </w:rPr>
      </w:pPr>
    </w:p>
    <w:p w14:paraId="7219AC69" w14:textId="77777777" w:rsidR="00B24903" w:rsidRPr="00341A06" w:rsidRDefault="00B24903" w:rsidP="008746BC">
      <w:pPr>
        <w:overflowPunct/>
        <w:autoSpaceDE/>
        <w:autoSpaceDN/>
        <w:adjustRightInd/>
        <w:spacing w:before="120" w:after="200" w:line="276" w:lineRule="auto"/>
        <w:ind w:left="5052" w:firstLine="708"/>
        <w:jc w:val="left"/>
        <w:outlineLvl w:val="0"/>
        <w:rPr>
          <w:rFonts w:eastAsia="Calibri"/>
          <w:b/>
          <w:sz w:val="22"/>
          <w:szCs w:val="22"/>
          <w:lang w:eastAsia="en-US"/>
        </w:rPr>
      </w:pPr>
    </w:p>
    <w:p w14:paraId="5DF826F6" w14:textId="5A82EA4A" w:rsidR="008746BC" w:rsidRPr="00341A06" w:rsidRDefault="008746BC" w:rsidP="00845A5D">
      <w:pPr>
        <w:overflowPunct/>
        <w:autoSpaceDE/>
        <w:autoSpaceDN/>
        <w:adjustRightInd/>
        <w:spacing w:before="120" w:after="200" w:line="276" w:lineRule="auto"/>
        <w:ind w:left="4395"/>
        <w:jc w:val="left"/>
        <w:outlineLvl w:val="0"/>
        <w:rPr>
          <w:rFonts w:eastAsia="Calibri"/>
          <w:b/>
          <w:sz w:val="22"/>
          <w:szCs w:val="22"/>
          <w:lang w:eastAsia="en-US"/>
        </w:rPr>
      </w:pPr>
      <w:r w:rsidRPr="00341A06">
        <w:rPr>
          <w:rFonts w:eastAsia="Calibri"/>
          <w:b/>
          <w:sz w:val="22"/>
          <w:szCs w:val="22"/>
          <w:lang w:eastAsia="en-US"/>
        </w:rPr>
        <w:t xml:space="preserve">ШИФР: </w:t>
      </w:r>
      <w:r w:rsidR="00203AD3" w:rsidRPr="00341A06">
        <w:rPr>
          <w:rFonts w:eastAsia="Calibri"/>
          <w:b/>
          <w:sz w:val="22"/>
          <w:szCs w:val="22"/>
          <w:lang w:eastAsia="en-US"/>
        </w:rPr>
        <w:t>РН-</w:t>
      </w:r>
      <w:r w:rsidR="00696B43" w:rsidRPr="00341A06">
        <w:rPr>
          <w:rFonts w:eastAsia="Calibri"/>
          <w:b/>
          <w:sz w:val="22"/>
          <w:szCs w:val="22"/>
          <w:lang w:eastAsia="en-US"/>
        </w:rPr>
        <w:t>Д</w:t>
      </w:r>
    </w:p>
    <w:p w14:paraId="13FB9E16" w14:textId="77777777" w:rsidR="00845A5D" w:rsidRPr="00341A06" w:rsidRDefault="00845A5D" w:rsidP="00845A5D">
      <w:pPr>
        <w:spacing w:before="120"/>
        <w:ind w:left="4395"/>
        <w:jc w:val="left"/>
        <w:outlineLvl w:val="0"/>
        <w:rPr>
          <w:b/>
          <w:sz w:val="22"/>
          <w:szCs w:val="22"/>
        </w:rPr>
      </w:pPr>
      <w:r w:rsidRPr="00341A06">
        <w:rPr>
          <w:b/>
          <w:sz w:val="22"/>
          <w:szCs w:val="22"/>
        </w:rPr>
        <w:t>ПИН:</w:t>
      </w:r>
    </w:p>
    <w:p w14:paraId="36EC68FE" w14:textId="77777777" w:rsidR="00845A5D" w:rsidRPr="00341A06" w:rsidRDefault="00845A5D" w:rsidP="00845A5D">
      <w:pPr>
        <w:spacing w:before="120"/>
        <w:outlineLvl w:val="0"/>
        <w:rPr>
          <w:b/>
          <w:sz w:val="22"/>
          <w:szCs w:val="22"/>
        </w:rPr>
      </w:pPr>
      <w:r w:rsidRPr="00341A06">
        <w:rPr>
          <w:b/>
          <w:sz w:val="22"/>
          <w:szCs w:val="22"/>
        </w:rPr>
        <w:t xml:space="preserve">                                                                               Регистрационный номер № _____</w:t>
      </w:r>
    </w:p>
    <w:p w14:paraId="26849830" w14:textId="77777777" w:rsidR="00845A5D" w:rsidRPr="00341A06" w:rsidRDefault="00845A5D" w:rsidP="00845A5D">
      <w:pPr>
        <w:outlineLvl w:val="0"/>
        <w:rPr>
          <w:b/>
          <w:sz w:val="22"/>
          <w:szCs w:val="22"/>
        </w:rPr>
      </w:pPr>
    </w:p>
    <w:p w14:paraId="47CF40F4" w14:textId="77777777" w:rsidR="00845A5D" w:rsidRPr="00341A06" w:rsidRDefault="00845A5D" w:rsidP="00845A5D">
      <w:pPr>
        <w:outlineLvl w:val="0"/>
        <w:rPr>
          <w:b/>
          <w:sz w:val="22"/>
          <w:szCs w:val="22"/>
        </w:rPr>
      </w:pPr>
    </w:p>
    <w:p w14:paraId="74FBB079" w14:textId="77777777" w:rsidR="00845A5D" w:rsidRPr="00341A06" w:rsidRDefault="00845A5D" w:rsidP="00845A5D">
      <w:pPr>
        <w:outlineLvl w:val="0"/>
        <w:rPr>
          <w:b/>
          <w:sz w:val="22"/>
          <w:szCs w:val="22"/>
        </w:rPr>
      </w:pPr>
    </w:p>
    <w:p w14:paraId="76ADF802" w14:textId="77777777" w:rsidR="00845A5D" w:rsidRPr="00341A06" w:rsidRDefault="00845A5D" w:rsidP="00845A5D">
      <w:pPr>
        <w:outlineLvl w:val="0"/>
        <w:rPr>
          <w:b/>
          <w:sz w:val="22"/>
          <w:szCs w:val="22"/>
        </w:rPr>
      </w:pPr>
    </w:p>
    <w:p w14:paraId="0B104DDB" w14:textId="77777777" w:rsidR="00845A5D" w:rsidRPr="00341A06" w:rsidRDefault="00845A5D" w:rsidP="00845A5D">
      <w:pPr>
        <w:outlineLvl w:val="0"/>
        <w:rPr>
          <w:b/>
          <w:sz w:val="22"/>
          <w:szCs w:val="22"/>
        </w:rPr>
      </w:pPr>
    </w:p>
    <w:p w14:paraId="0B87780B" w14:textId="77777777" w:rsidR="00845A5D" w:rsidRPr="00341A06" w:rsidRDefault="00845A5D" w:rsidP="00845A5D">
      <w:pPr>
        <w:outlineLvl w:val="0"/>
        <w:rPr>
          <w:b/>
          <w:sz w:val="22"/>
          <w:szCs w:val="22"/>
        </w:rPr>
      </w:pPr>
      <w:r w:rsidRPr="00341A06">
        <w:rPr>
          <w:b/>
          <w:sz w:val="22"/>
          <w:szCs w:val="22"/>
        </w:rPr>
        <w:t>Базовый классификационный код</w:t>
      </w:r>
    </w:p>
    <w:p w14:paraId="6714FB49" w14:textId="77777777" w:rsidR="00845A5D" w:rsidRPr="00341A06" w:rsidRDefault="00845A5D" w:rsidP="00845A5D">
      <w:pPr>
        <w:outlineLvl w:val="0"/>
        <w:rPr>
          <w:b/>
          <w:sz w:val="22"/>
          <w:szCs w:val="22"/>
        </w:rPr>
      </w:pPr>
    </w:p>
    <w:p w14:paraId="2AF90FB0" w14:textId="77777777" w:rsidR="008746BC" w:rsidRPr="00341A06" w:rsidRDefault="008746BC" w:rsidP="00B24903">
      <w:pPr>
        <w:overflowPunct/>
        <w:autoSpaceDE/>
        <w:autoSpaceDN/>
        <w:adjustRightInd/>
        <w:spacing w:before="120" w:after="200" w:line="276" w:lineRule="auto"/>
        <w:jc w:val="left"/>
        <w:outlineLvl w:val="0"/>
        <w:rPr>
          <w:rFonts w:eastAsia="Calibri"/>
          <w:b/>
          <w:sz w:val="22"/>
          <w:szCs w:val="22"/>
          <w:highlight w:val="yellow"/>
          <w:lang w:eastAsia="en-US"/>
        </w:rPr>
      </w:pPr>
    </w:p>
    <w:p w14:paraId="2B84C423" w14:textId="63762F41" w:rsidR="009A6FF4" w:rsidRPr="00341A06" w:rsidRDefault="009A6FF4" w:rsidP="00016AF4">
      <w:pPr>
        <w:pStyle w:val="a0"/>
        <w:rPr>
          <w:rFonts w:eastAsia="Calibri"/>
          <w:sz w:val="22"/>
          <w:szCs w:val="22"/>
          <w:lang w:eastAsia="en-US"/>
        </w:rPr>
      </w:pPr>
    </w:p>
    <w:p w14:paraId="7F8F5109" w14:textId="5A234888" w:rsidR="00016AF4" w:rsidRPr="00341A06" w:rsidRDefault="00016AF4" w:rsidP="005D6EA4">
      <w:pPr>
        <w:pStyle w:val="a0"/>
        <w:ind w:firstLine="0"/>
        <w:rPr>
          <w:rFonts w:eastAsia="Calibri"/>
          <w:sz w:val="22"/>
          <w:szCs w:val="22"/>
          <w:lang w:eastAsia="en-US"/>
        </w:rPr>
      </w:pPr>
    </w:p>
    <w:p w14:paraId="3824B70A" w14:textId="79C5003E" w:rsidR="008746BC" w:rsidRPr="00341A06" w:rsidRDefault="00696B43" w:rsidP="008746BC">
      <w:pPr>
        <w:overflowPunct/>
        <w:autoSpaceDE/>
        <w:autoSpaceDN/>
        <w:adjustRightInd/>
        <w:spacing w:after="200" w:line="276" w:lineRule="auto"/>
        <w:ind w:firstLine="0"/>
        <w:jc w:val="center"/>
        <w:outlineLvl w:val="0"/>
        <w:rPr>
          <w:rFonts w:eastAsia="Calibri"/>
          <w:b/>
          <w:sz w:val="22"/>
          <w:szCs w:val="22"/>
          <w:lang w:eastAsia="en-US"/>
        </w:rPr>
      </w:pPr>
      <w:r w:rsidRPr="00341A06">
        <w:rPr>
          <w:rFonts w:eastAsia="Calibri"/>
          <w:b/>
          <w:sz w:val="22"/>
          <w:szCs w:val="22"/>
          <w:lang w:eastAsia="en-US"/>
        </w:rPr>
        <w:t>Дудинка</w:t>
      </w:r>
      <w:r w:rsidR="00845A5D" w:rsidRPr="00341A06">
        <w:rPr>
          <w:rFonts w:eastAsia="Calibri"/>
          <w:b/>
          <w:sz w:val="22"/>
          <w:szCs w:val="22"/>
          <w:lang w:eastAsia="en-US"/>
        </w:rPr>
        <w:t xml:space="preserve">, </w:t>
      </w:r>
      <w:r w:rsidR="00B523D6">
        <w:rPr>
          <w:rFonts w:eastAsia="Calibri"/>
          <w:b/>
          <w:sz w:val="22"/>
          <w:szCs w:val="22"/>
          <w:lang w:eastAsia="en-US"/>
        </w:rPr>
        <w:t>2025</w:t>
      </w:r>
      <w:r w:rsidRPr="00341A06">
        <w:rPr>
          <w:rFonts w:eastAsia="Calibri"/>
          <w:b/>
          <w:sz w:val="22"/>
          <w:szCs w:val="22"/>
          <w:lang w:eastAsia="en-US"/>
        </w:rPr>
        <w:t xml:space="preserve"> </w:t>
      </w:r>
      <w:r w:rsidR="0088100E" w:rsidRPr="00341A06">
        <w:rPr>
          <w:rFonts w:eastAsia="Calibri"/>
          <w:b/>
          <w:sz w:val="22"/>
          <w:szCs w:val="22"/>
          <w:lang w:eastAsia="en-US"/>
        </w:rPr>
        <w:t>г.</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552"/>
        <w:gridCol w:w="6917"/>
      </w:tblGrid>
      <w:tr w:rsidR="005C0FCC" w:rsidRPr="00341A06" w14:paraId="3CBD8FAB" w14:textId="77777777" w:rsidTr="006B0B0A">
        <w:tc>
          <w:tcPr>
            <w:tcW w:w="596" w:type="dxa"/>
            <w:shd w:val="clear" w:color="auto" w:fill="auto"/>
            <w:vAlign w:val="center"/>
          </w:tcPr>
          <w:p w14:paraId="738EBC58" w14:textId="77777777" w:rsidR="001431C7" w:rsidRPr="00341A06" w:rsidRDefault="00C1008C" w:rsidP="00C845D8">
            <w:pPr>
              <w:overflowPunct/>
              <w:autoSpaceDE/>
              <w:autoSpaceDN/>
              <w:adjustRightInd/>
              <w:spacing w:after="0"/>
              <w:ind w:firstLine="0"/>
              <w:jc w:val="center"/>
              <w:rPr>
                <w:rFonts w:eastAsia="Calibri"/>
                <w:b/>
                <w:sz w:val="22"/>
                <w:szCs w:val="22"/>
                <w:lang w:eastAsia="en-US"/>
              </w:rPr>
            </w:pPr>
            <w:r w:rsidRPr="00341A06">
              <w:rPr>
                <w:rFonts w:eastAsia="Calibri"/>
                <w:b/>
                <w:sz w:val="22"/>
                <w:szCs w:val="22"/>
                <w:lang w:eastAsia="en-US"/>
              </w:rPr>
              <w:lastRenderedPageBreak/>
              <w:br w:type="page"/>
            </w:r>
            <w:r w:rsidR="001431C7" w:rsidRPr="00341A06">
              <w:rPr>
                <w:rFonts w:eastAsia="Calibri"/>
                <w:b/>
                <w:sz w:val="22"/>
                <w:szCs w:val="22"/>
                <w:lang w:eastAsia="en-US"/>
              </w:rPr>
              <w:t>№</w:t>
            </w:r>
          </w:p>
          <w:p w14:paraId="45DC6146" w14:textId="77777777" w:rsidR="00AC26F8" w:rsidRPr="00341A06" w:rsidRDefault="00AC26F8" w:rsidP="00C845D8">
            <w:pPr>
              <w:overflowPunct/>
              <w:autoSpaceDE/>
              <w:autoSpaceDN/>
              <w:adjustRightInd/>
              <w:spacing w:after="0"/>
              <w:ind w:firstLine="0"/>
              <w:jc w:val="center"/>
              <w:rPr>
                <w:rFonts w:eastAsia="Calibri"/>
                <w:b/>
                <w:sz w:val="22"/>
                <w:szCs w:val="22"/>
                <w:lang w:eastAsia="en-US"/>
              </w:rPr>
            </w:pPr>
            <w:r w:rsidRPr="00341A06">
              <w:rPr>
                <w:rFonts w:eastAsia="Calibri"/>
                <w:b/>
                <w:sz w:val="22"/>
                <w:szCs w:val="22"/>
                <w:lang w:eastAsia="en-US"/>
              </w:rPr>
              <w:t>п/п</w:t>
            </w:r>
          </w:p>
        </w:tc>
        <w:tc>
          <w:tcPr>
            <w:tcW w:w="2552" w:type="dxa"/>
            <w:shd w:val="clear" w:color="auto" w:fill="auto"/>
            <w:vAlign w:val="center"/>
          </w:tcPr>
          <w:p w14:paraId="328C8416" w14:textId="77777777" w:rsidR="00AC26F8" w:rsidRPr="00341A06" w:rsidRDefault="00AC26F8" w:rsidP="00C845D8">
            <w:pPr>
              <w:overflowPunct/>
              <w:autoSpaceDE/>
              <w:autoSpaceDN/>
              <w:adjustRightInd/>
              <w:spacing w:after="0"/>
              <w:ind w:firstLine="0"/>
              <w:jc w:val="center"/>
              <w:rPr>
                <w:rFonts w:eastAsia="Calibri"/>
                <w:b/>
                <w:sz w:val="22"/>
                <w:szCs w:val="22"/>
                <w:lang w:eastAsia="en-US"/>
              </w:rPr>
            </w:pPr>
            <w:r w:rsidRPr="00341A06">
              <w:rPr>
                <w:rFonts w:eastAsia="Calibri"/>
                <w:b/>
                <w:sz w:val="22"/>
                <w:szCs w:val="22"/>
                <w:lang w:eastAsia="en-US"/>
              </w:rPr>
              <w:t>Перечень основных данных и требований</w:t>
            </w:r>
          </w:p>
        </w:tc>
        <w:tc>
          <w:tcPr>
            <w:tcW w:w="6917" w:type="dxa"/>
            <w:shd w:val="clear" w:color="auto" w:fill="auto"/>
            <w:vAlign w:val="center"/>
          </w:tcPr>
          <w:p w14:paraId="53B408AC" w14:textId="77777777" w:rsidR="00AC26F8" w:rsidRPr="00341A06" w:rsidRDefault="00AC26F8" w:rsidP="00C845D8">
            <w:pPr>
              <w:overflowPunct/>
              <w:autoSpaceDE/>
              <w:autoSpaceDN/>
              <w:adjustRightInd/>
              <w:spacing w:after="0"/>
              <w:ind w:firstLine="0"/>
              <w:jc w:val="center"/>
              <w:rPr>
                <w:rFonts w:eastAsia="Calibri"/>
                <w:b/>
                <w:sz w:val="22"/>
                <w:szCs w:val="22"/>
                <w:lang w:eastAsia="en-US"/>
              </w:rPr>
            </w:pPr>
            <w:r w:rsidRPr="00341A06">
              <w:rPr>
                <w:rFonts w:eastAsia="Calibri"/>
                <w:b/>
                <w:sz w:val="22"/>
                <w:szCs w:val="22"/>
                <w:lang w:eastAsia="en-US"/>
              </w:rPr>
              <w:t>Основные данные и требования</w:t>
            </w:r>
          </w:p>
        </w:tc>
      </w:tr>
      <w:tr w:rsidR="005C0FCC" w:rsidRPr="00341A06" w14:paraId="7E5C719E" w14:textId="77777777" w:rsidTr="006B0B0A">
        <w:tc>
          <w:tcPr>
            <w:tcW w:w="596" w:type="dxa"/>
            <w:shd w:val="clear" w:color="auto" w:fill="auto"/>
          </w:tcPr>
          <w:p w14:paraId="4F3D5D26" w14:textId="77777777" w:rsidR="00AC26F8" w:rsidRPr="00341A06" w:rsidRDefault="00AC26F8" w:rsidP="00A96364">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1</w:t>
            </w:r>
          </w:p>
        </w:tc>
        <w:tc>
          <w:tcPr>
            <w:tcW w:w="2552" w:type="dxa"/>
            <w:shd w:val="clear" w:color="auto" w:fill="auto"/>
          </w:tcPr>
          <w:p w14:paraId="002B6655" w14:textId="77777777" w:rsidR="00AC26F8" w:rsidRPr="00341A06" w:rsidRDefault="00AC26F8"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 xml:space="preserve">Наименование и местонахождение </w:t>
            </w:r>
            <w:r w:rsidR="00845A5D" w:rsidRPr="00341A06">
              <w:rPr>
                <w:rFonts w:eastAsia="Calibri"/>
                <w:sz w:val="22"/>
                <w:szCs w:val="22"/>
                <w:lang w:eastAsia="en-US"/>
              </w:rPr>
              <w:t>О</w:t>
            </w:r>
            <w:r w:rsidR="0088100E" w:rsidRPr="00341A06">
              <w:rPr>
                <w:rFonts w:eastAsia="Calibri"/>
                <w:sz w:val="22"/>
                <w:szCs w:val="22"/>
                <w:lang w:eastAsia="en-US"/>
              </w:rPr>
              <w:t>бъекта реконструкции</w:t>
            </w:r>
            <w:r w:rsidRPr="00341A06">
              <w:rPr>
                <w:rFonts w:eastAsia="Calibri"/>
                <w:sz w:val="22"/>
                <w:szCs w:val="22"/>
                <w:lang w:eastAsia="en-US"/>
              </w:rPr>
              <w:t xml:space="preserve"> </w:t>
            </w:r>
          </w:p>
        </w:tc>
        <w:tc>
          <w:tcPr>
            <w:tcW w:w="6917" w:type="dxa"/>
            <w:shd w:val="clear" w:color="auto" w:fill="auto"/>
            <w:vAlign w:val="center"/>
          </w:tcPr>
          <w:p w14:paraId="1C017118" w14:textId="679B2718" w:rsidR="00A96364" w:rsidRPr="00341A06" w:rsidRDefault="00696B43" w:rsidP="00FF1587">
            <w:pPr>
              <w:pStyle w:val="a0"/>
              <w:spacing w:after="0"/>
              <w:ind w:firstLine="0"/>
              <w:rPr>
                <w:rFonts w:eastAsia="Calibri"/>
                <w:sz w:val="22"/>
                <w:szCs w:val="22"/>
                <w:lang w:eastAsia="en-US"/>
              </w:rPr>
            </w:pPr>
            <w:r w:rsidRPr="00341A06">
              <w:rPr>
                <w:sz w:val="22"/>
                <w:szCs w:val="22"/>
              </w:rPr>
              <w:t>647000, Россия, Красноярский край, Таймырский (Долгано-Ненецкий) муниципальный район, г. Дудинка, улица Рабочая д. 37, Дудинская нефтебаза (далее – ДНБ). Опасный промышленный объект (ОПО).</w:t>
            </w:r>
          </w:p>
        </w:tc>
      </w:tr>
      <w:tr w:rsidR="005C0FCC" w:rsidRPr="00341A06" w14:paraId="496BC02F" w14:textId="77777777" w:rsidTr="006B0B0A">
        <w:tc>
          <w:tcPr>
            <w:tcW w:w="596" w:type="dxa"/>
            <w:shd w:val="clear" w:color="auto" w:fill="auto"/>
          </w:tcPr>
          <w:p w14:paraId="3B7FC910" w14:textId="77777777" w:rsidR="00AC26F8" w:rsidRPr="00341A06" w:rsidRDefault="00845A5D" w:rsidP="0045094A">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2</w:t>
            </w:r>
          </w:p>
        </w:tc>
        <w:tc>
          <w:tcPr>
            <w:tcW w:w="2552" w:type="dxa"/>
            <w:shd w:val="clear" w:color="auto" w:fill="auto"/>
          </w:tcPr>
          <w:p w14:paraId="30513EA9" w14:textId="77777777" w:rsidR="00AC26F8" w:rsidRPr="00341A06" w:rsidRDefault="00AC26F8" w:rsidP="003D2666">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 xml:space="preserve">Местоположение и </w:t>
            </w:r>
            <w:r w:rsidR="00845A5D" w:rsidRPr="00341A06">
              <w:rPr>
                <w:rFonts w:eastAsia="Calibri"/>
                <w:sz w:val="22"/>
                <w:szCs w:val="22"/>
                <w:lang w:eastAsia="en-US"/>
              </w:rPr>
              <w:t xml:space="preserve">состав </w:t>
            </w:r>
            <w:r w:rsidR="003D2666" w:rsidRPr="00341A06">
              <w:rPr>
                <w:rFonts w:eastAsia="Calibri"/>
                <w:sz w:val="22"/>
                <w:szCs w:val="22"/>
                <w:lang w:eastAsia="en-US"/>
              </w:rPr>
              <w:t>Этапов строительства</w:t>
            </w:r>
          </w:p>
        </w:tc>
        <w:tc>
          <w:tcPr>
            <w:tcW w:w="6917" w:type="dxa"/>
            <w:shd w:val="clear" w:color="auto" w:fill="auto"/>
            <w:vAlign w:val="center"/>
          </w:tcPr>
          <w:p w14:paraId="37DD96B0" w14:textId="11790C4D" w:rsidR="00BA56D4" w:rsidRPr="00341A06" w:rsidRDefault="00BA56D4" w:rsidP="00BA56D4">
            <w:pPr>
              <w:pStyle w:val="a0"/>
              <w:spacing w:after="0"/>
              <w:ind w:firstLine="0"/>
              <w:rPr>
                <w:rFonts w:eastAsia="Calibri"/>
                <w:sz w:val="22"/>
                <w:szCs w:val="22"/>
                <w:lang w:eastAsia="en-US"/>
              </w:rPr>
            </w:pPr>
            <w:r w:rsidRPr="00341A06">
              <w:rPr>
                <w:rFonts w:eastAsia="Calibri"/>
                <w:sz w:val="22"/>
                <w:szCs w:val="22"/>
                <w:lang w:eastAsia="en-US"/>
              </w:rPr>
              <w:t xml:space="preserve">Объекты капитального строительства по проекту «Реконструкция </w:t>
            </w:r>
            <w:r w:rsidR="00696B43" w:rsidRPr="00341A06">
              <w:rPr>
                <w:rFonts w:eastAsia="Calibri"/>
                <w:sz w:val="22"/>
                <w:szCs w:val="22"/>
                <w:lang w:eastAsia="en-US"/>
              </w:rPr>
              <w:t>Дудинской нефтебазы</w:t>
            </w:r>
            <w:r w:rsidRPr="00341A06">
              <w:rPr>
                <w:rFonts w:eastAsia="Calibri"/>
                <w:sz w:val="22"/>
                <w:szCs w:val="22"/>
                <w:lang w:eastAsia="en-US"/>
              </w:rPr>
              <w:t>», шифр: РН-</w:t>
            </w:r>
            <w:r w:rsidR="00696B43" w:rsidRPr="00341A06">
              <w:rPr>
                <w:rFonts w:eastAsia="Calibri"/>
                <w:sz w:val="22"/>
                <w:szCs w:val="22"/>
                <w:lang w:eastAsia="en-US"/>
              </w:rPr>
              <w:t>Д</w:t>
            </w:r>
            <w:r w:rsidRPr="00341A06">
              <w:rPr>
                <w:rFonts w:eastAsia="Calibri"/>
                <w:sz w:val="22"/>
                <w:szCs w:val="22"/>
                <w:lang w:eastAsia="en-US"/>
              </w:rPr>
              <w:t xml:space="preserve">, на территории </w:t>
            </w:r>
            <w:r w:rsidR="00696B43" w:rsidRPr="00341A06">
              <w:rPr>
                <w:rFonts w:eastAsia="Calibri"/>
                <w:sz w:val="22"/>
                <w:szCs w:val="22"/>
                <w:lang w:eastAsia="en-US"/>
              </w:rPr>
              <w:t>ДНБ</w:t>
            </w:r>
            <w:r w:rsidRPr="00341A06">
              <w:rPr>
                <w:rFonts w:eastAsia="Calibri"/>
                <w:sz w:val="22"/>
                <w:szCs w:val="22"/>
                <w:lang w:eastAsia="en-US"/>
              </w:rPr>
              <w:t>, в соответствии Рабочей (РД) и Проектной (ПД) документацией, входящие в следующие Этапы строительства:</w:t>
            </w:r>
          </w:p>
          <w:p w14:paraId="4AEAA7BE" w14:textId="77777777" w:rsidR="00BA56D4" w:rsidRPr="00341A06" w:rsidRDefault="00BA56D4" w:rsidP="00BA56D4">
            <w:pPr>
              <w:pStyle w:val="a0"/>
              <w:spacing w:after="0"/>
              <w:ind w:firstLine="0"/>
              <w:rPr>
                <w:rFonts w:eastAsia="Calibri"/>
                <w:sz w:val="22"/>
                <w:szCs w:val="22"/>
                <w:lang w:eastAsia="en-US"/>
              </w:rPr>
            </w:pPr>
          </w:p>
          <w:p w14:paraId="2731FAA4" w14:textId="7942603E" w:rsidR="00BA56D4" w:rsidRPr="00341A06" w:rsidRDefault="00BA56D4" w:rsidP="00BA56D4">
            <w:pPr>
              <w:pStyle w:val="a0"/>
              <w:spacing w:after="0"/>
              <w:ind w:firstLine="0"/>
              <w:rPr>
                <w:rFonts w:eastAsia="Calibri"/>
                <w:sz w:val="22"/>
                <w:szCs w:val="22"/>
                <w:lang w:eastAsia="en-US"/>
              </w:rPr>
            </w:pPr>
            <w:r w:rsidRPr="00341A06">
              <w:rPr>
                <w:rFonts w:eastAsia="Calibri"/>
                <w:sz w:val="22"/>
                <w:szCs w:val="22"/>
                <w:lang w:eastAsia="en-US"/>
              </w:rPr>
              <w:t>1)</w:t>
            </w:r>
            <w:r w:rsidRPr="00341A06">
              <w:rPr>
                <w:rFonts w:eastAsia="Calibri"/>
                <w:b/>
                <w:sz w:val="22"/>
                <w:szCs w:val="22"/>
                <w:lang w:eastAsia="en-US"/>
              </w:rPr>
              <w:t xml:space="preserve"> Этап строительства № 1</w:t>
            </w:r>
            <w:r w:rsidR="00F37EC7" w:rsidRPr="00341A06">
              <w:rPr>
                <w:rFonts w:eastAsia="Calibri"/>
                <w:b/>
                <w:sz w:val="22"/>
                <w:szCs w:val="22"/>
                <w:lang w:eastAsia="en-US"/>
              </w:rPr>
              <w:t>9</w:t>
            </w:r>
            <w:r w:rsidRPr="00341A06">
              <w:rPr>
                <w:rFonts w:eastAsia="Calibri"/>
                <w:b/>
                <w:sz w:val="22"/>
                <w:szCs w:val="22"/>
                <w:lang w:eastAsia="en-US"/>
              </w:rPr>
              <w:t xml:space="preserve"> в соответствии с РД / Этап строительства № </w:t>
            </w:r>
            <w:r w:rsidR="00F37EC7" w:rsidRPr="00341A06">
              <w:rPr>
                <w:rFonts w:eastAsia="Calibri"/>
                <w:b/>
                <w:sz w:val="22"/>
                <w:szCs w:val="22"/>
                <w:lang w:eastAsia="en-US"/>
              </w:rPr>
              <w:t>2</w:t>
            </w:r>
            <w:r w:rsidR="00696B43" w:rsidRPr="00341A06">
              <w:rPr>
                <w:rFonts w:eastAsia="Calibri"/>
                <w:b/>
                <w:sz w:val="22"/>
                <w:szCs w:val="22"/>
                <w:lang w:eastAsia="en-US"/>
              </w:rPr>
              <w:t xml:space="preserve"> </w:t>
            </w:r>
            <w:r w:rsidRPr="00341A06">
              <w:rPr>
                <w:rFonts w:eastAsia="Calibri"/>
                <w:b/>
                <w:sz w:val="22"/>
                <w:szCs w:val="22"/>
                <w:lang w:eastAsia="en-US"/>
              </w:rPr>
              <w:t>в соответствии с ПД</w:t>
            </w:r>
          </w:p>
          <w:p w14:paraId="43693E85" w14:textId="0B6DB3C3" w:rsidR="00BA56D4" w:rsidRPr="00341A06" w:rsidRDefault="00BA56D4" w:rsidP="00BA56D4">
            <w:pPr>
              <w:pStyle w:val="a0"/>
              <w:spacing w:after="0"/>
              <w:ind w:firstLine="0"/>
              <w:rPr>
                <w:rFonts w:eastAsia="Calibri"/>
                <w:sz w:val="22"/>
                <w:szCs w:val="22"/>
                <w:lang w:eastAsia="en-US"/>
              </w:rPr>
            </w:pPr>
            <w:r w:rsidRPr="00341A06">
              <w:rPr>
                <w:rFonts w:eastAsia="Calibri"/>
                <w:sz w:val="22"/>
                <w:szCs w:val="22"/>
                <w:lang w:eastAsia="en-US"/>
              </w:rPr>
              <w:t>(далее по тексту приложений и Договора – Этап строительства № 1</w:t>
            </w:r>
            <w:r w:rsidR="00F37EC7" w:rsidRPr="00341A06">
              <w:rPr>
                <w:rFonts w:eastAsia="Calibri"/>
                <w:sz w:val="22"/>
                <w:szCs w:val="22"/>
                <w:lang w:eastAsia="en-US"/>
              </w:rPr>
              <w:t>9</w:t>
            </w:r>
            <w:r w:rsidRPr="00341A06">
              <w:rPr>
                <w:rFonts w:eastAsia="Calibri"/>
                <w:sz w:val="22"/>
                <w:szCs w:val="22"/>
                <w:lang w:eastAsia="en-US"/>
              </w:rPr>
              <w:t>):</w:t>
            </w:r>
          </w:p>
          <w:p w14:paraId="37903F18" w14:textId="77777777" w:rsidR="008C2EA0" w:rsidRPr="00341A06" w:rsidRDefault="008C2EA0" w:rsidP="00BA56D4">
            <w:pPr>
              <w:pStyle w:val="a0"/>
              <w:spacing w:after="0"/>
              <w:ind w:firstLine="0"/>
              <w:rPr>
                <w:rFonts w:eastAsia="Calibri"/>
                <w:sz w:val="22"/>
                <w:szCs w:val="22"/>
                <w:lang w:eastAsia="en-US"/>
              </w:rPr>
            </w:pPr>
          </w:p>
          <w:p w14:paraId="53705E6A" w14:textId="64430424" w:rsidR="00696B43" w:rsidRPr="00341A06" w:rsidRDefault="00696B43" w:rsidP="00696B43">
            <w:pPr>
              <w:pStyle w:val="a0"/>
              <w:spacing w:after="0"/>
              <w:ind w:firstLine="0"/>
              <w:rPr>
                <w:rFonts w:eastAsia="Calibri"/>
                <w:sz w:val="22"/>
                <w:szCs w:val="22"/>
                <w:lang w:eastAsia="en-US"/>
              </w:rPr>
            </w:pPr>
            <w:r w:rsidRPr="00341A06">
              <w:rPr>
                <w:rFonts w:eastAsia="Calibri"/>
                <w:sz w:val="22"/>
                <w:szCs w:val="22"/>
                <w:lang w:eastAsia="en-US"/>
              </w:rPr>
              <w:t xml:space="preserve">1.1. Резервуарный парк </w:t>
            </w:r>
            <w:r w:rsidR="00F37EC7" w:rsidRPr="00341A06">
              <w:rPr>
                <w:rFonts w:eastAsia="Calibri"/>
                <w:sz w:val="22"/>
                <w:szCs w:val="22"/>
                <w:lang w:eastAsia="en-US"/>
              </w:rPr>
              <w:t xml:space="preserve">ДТ, ТС, АИ </w:t>
            </w:r>
            <w:r w:rsidRPr="00341A06">
              <w:rPr>
                <w:rFonts w:eastAsia="Calibri"/>
                <w:sz w:val="22"/>
                <w:szCs w:val="22"/>
                <w:lang w:eastAsia="en-US"/>
              </w:rPr>
              <w:t>(</w:t>
            </w:r>
            <w:r w:rsidR="00F37EC7" w:rsidRPr="00341A06">
              <w:rPr>
                <w:rFonts w:eastAsia="Calibri"/>
                <w:sz w:val="22"/>
                <w:szCs w:val="22"/>
                <w:lang w:eastAsia="en-US"/>
              </w:rPr>
              <w:t>1</w:t>
            </w:r>
            <w:r w:rsidRPr="00341A06">
              <w:rPr>
                <w:rFonts w:eastAsia="Calibri"/>
                <w:sz w:val="22"/>
                <w:szCs w:val="22"/>
                <w:lang w:eastAsia="en-US"/>
              </w:rPr>
              <w:t xml:space="preserve"> ед., </w:t>
            </w:r>
            <w:r w:rsidRPr="00341A06">
              <w:rPr>
                <w:rFonts w:eastAsia="Calibri"/>
                <w:sz w:val="22"/>
                <w:szCs w:val="22"/>
                <w:lang w:val="en-US" w:eastAsia="en-US"/>
              </w:rPr>
              <w:t>V</w:t>
            </w:r>
            <w:r w:rsidRPr="00341A06">
              <w:rPr>
                <w:rFonts w:eastAsia="Calibri"/>
                <w:sz w:val="22"/>
                <w:szCs w:val="22"/>
                <w:lang w:eastAsia="en-US"/>
              </w:rPr>
              <w:t>=</w:t>
            </w:r>
            <w:r w:rsidR="00F37EC7" w:rsidRPr="00341A06">
              <w:rPr>
                <w:rFonts w:eastAsia="Calibri"/>
                <w:sz w:val="22"/>
                <w:szCs w:val="22"/>
                <w:lang w:eastAsia="en-US"/>
              </w:rPr>
              <w:t>2</w:t>
            </w:r>
            <w:r w:rsidRPr="00341A06">
              <w:rPr>
                <w:rFonts w:eastAsia="Calibri"/>
                <w:sz w:val="22"/>
                <w:szCs w:val="22"/>
                <w:lang w:eastAsia="en-US"/>
              </w:rPr>
              <w:t>000 м</w:t>
            </w:r>
            <w:r w:rsidR="00F37EC7" w:rsidRPr="00341A06">
              <w:rPr>
                <w:rFonts w:eastAsia="Calibri"/>
                <w:sz w:val="22"/>
                <w:szCs w:val="22"/>
                <w:vertAlign w:val="superscript"/>
                <w:lang w:eastAsia="en-US"/>
              </w:rPr>
              <w:t>3</w:t>
            </w:r>
            <w:r w:rsidRPr="00341A06">
              <w:rPr>
                <w:rFonts w:eastAsia="Calibri"/>
                <w:sz w:val="22"/>
                <w:szCs w:val="22"/>
                <w:lang w:eastAsia="en-US"/>
              </w:rPr>
              <w:t xml:space="preserve">, титул по генплану </w:t>
            </w:r>
            <w:r w:rsidR="00F37EC7" w:rsidRPr="00341A06">
              <w:rPr>
                <w:rFonts w:eastAsia="Calibri"/>
                <w:sz w:val="22"/>
                <w:szCs w:val="22"/>
                <w:lang w:eastAsia="en-US"/>
              </w:rPr>
              <w:t>5</w:t>
            </w:r>
            <w:r w:rsidRPr="00341A06">
              <w:rPr>
                <w:rFonts w:eastAsia="Calibri"/>
                <w:sz w:val="22"/>
                <w:szCs w:val="22"/>
                <w:lang w:eastAsia="en-US"/>
              </w:rPr>
              <w:t>):</w:t>
            </w:r>
          </w:p>
          <w:p w14:paraId="18E2F6BB" w14:textId="18767F9E" w:rsidR="00696B43" w:rsidRPr="00341A06" w:rsidRDefault="00696B43" w:rsidP="00696B43">
            <w:pPr>
              <w:pStyle w:val="a0"/>
              <w:spacing w:after="0"/>
              <w:ind w:firstLine="0"/>
              <w:rPr>
                <w:rFonts w:eastAsia="Calibri"/>
                <w:sz w:val="22"/>
                <w:szCs w:val="22"/>
                <w:lang w:eastAsia="en-US"/>
              </w:rPr>
            </w:pPr>
            <w:r w:rsidRPr="00341A06">
              <w:rPr>
                <w:rFonts w:eastAsia="Calibri"/>
                <w:sz w:val="22"/>
                <w:szCs w:val="22"/>
                <w:lang w:eastAsia="en-US"/>
              </w:rPr>
              <w:t xml:space="preserve">  Резервуар Р-</w:t>
            </w:r>
            <w:r w:rsidR="00F37EC7" w:rsidRPr="00341A06">
              <w:rPr>
                <w:rFonts w:eastAsia="Calibri"/>
                <w:sz w:val="22"/>
                <w:szCs w:val="22"/>
                <w:lang w:eastAsia="en-US"/>
              </w:rPr>
              <w:t xml:space="preserve">67 </w:t>
            </w:r>
            <w:r w:rsidRPr="00341A06">
              <w:rPr>
                <w:rFonts w:eastAsia="Calibri"/>
                <w:sz w:val="22"/>
                <w:szCs w:val="22"/>
                <w:lang w:eastAsia="en-US"/>
              </w:rPr>
              <w:t xml:space="preserve">– </w:t>
            </w:r>
            <w:r w:rsidR="00F37EC7" w:rsidRPr="00341A06">
              <w:rPr>
                <w:rFonts w:eastAsia="Calibri"/>
                <w:sz w:val="22"/>
                <w:szCs w:val="22"/>
                <w:lang w:eastAsia="en-US"/>
              </w:rPr>
              <w:t>1</w:t>
            </w:r>
            <w:r w:rsidRPr="00341A06">
              <w:rPr>
                <w:rFonts w:eastAsia="Calibri"/>
                <w:sz w:val="22"/>
                <w:szCs w:val="22"/>
                <w:lang w:eastAsia="en-US"/>
              </w:rPr>
              <w:t xml:space="preserve"> ед. (А</w:t>
            </w:r>
            <w:r w:rsidR="00F37EC7" w:rsidRPr="00341A06">
              <w:rPr>
                <w:rFonts w:eastAsia="Calibri"/>
                <w:sz w:val="22"/>
                <w:szCs w:val="22"/>
                <w:lang w:eastAsia="en-US"/>
              </w:rPr>
              <w:t>И</w:t>
            </w:r>
            <w:r w:rsidRPr="00341A06">
              <w:rPr>
                <w:rFonts w:eastAsia="Calibri"/>
                <w:sz w:val="22"/>
                <w:szCs w:val="22"/>
                <w:lang w:eastAsia="en-US"/>
              </w:rPr>
              <w:t xml:space="preserve">); </w:t>
            </w:r>
          </w:p>
          <w:p w14:paraId="384E8D25" w14:textId="718EF3F8" w:rsidR="00696B43" w:rsidRDefault="00F37EC7" w:rsidP="006B0B0A">
            <w:pPr>
              <w:pStyle w:val="a0"/>
              <w:spacing w:after="0"/>
              <w:ind w:firstLine="0"/>
              <w:rPr>
                <w:rFonts w:eastAsia="Calibri"/>
                <w:sz w:val="22"/>
                <w:szCs w:val="22"/>
                <w:lang w:eastAsia="en-US"/>
              </w:rPr>
            </w:pPr>
            <w:r w:rsidRPr="00341A06">
              <w:rPr>
                <w:rFonts w:eastAsia="Calibri"/>
                <w:sz w:val="22"/>
                <w:szCs w:val="22"/>
                <w:lang w:eastAsia="en-US"/>
              </w:rPr>
              <w:t xml:space="preserve">1.2. </w:t>
            </w:r>
            <w:r w:rsidR="00341A06">
              <w:rPr>
                <w:rFonts w:eastAsia="Calibri"/>
                <w:sz w:val="22"/>
                <w:szCs w:val="22"/>
                <w:lang w:eastAsia="en-US"/>
              </w:rPr>
              <w:t>Тепломатериалопроводы (тит. 29);</w:t>
            </w:r>
          </w:p>
          <w:p w14:paraId="0F42770C" w14:textId="780FF7A5" w:rsidR="008B44ED" w:rsidRPr="0051108B" w:rsidRDefault="008B44ED" w:rsidP="008B44ED">
            <w:pPr>
              <w:pStyle w:val="a0"/>
              <w:spacing w:after="0"/>
              <w:ind w:firstLine="0"/>
              <w:rPr>
                <w:rFonts w:eastAsia="Calibri"/>
                <w:b/>
                <w:sz w:val="22"/>
                <w:szCs w:val="22"/>
                <w:lang w:eastAsia="en-US"/>
              </w:rPr>
            </w:pPr>
            <w:r w:rsidRPr="0051108B">
              <w:rPr>
                <w:rFonts w:eastAsia="Calibri"/>
                <w:b/>
                <w:sz w:val="22"/>
                <w:szCs w:val="22"/>
                <w:lang w:eastAsia="en-US"/>
              </w:rPr>
              <w:t>1.3. Конструкции, подлежащие демонтажу:</w:t>
            </w:r>
          </w:p>
          <w:p w14:paraId="14326A41" w14:textId="3A82D0CA" w:rsidR="00341A06" w:rsidRDefault="008B44ED" w:rsidP="008B44ED">
            <w:pPr>
              <w:pStyle w:val="a0"/>
              <w:spacing w:after="0"/>
              <w:ind w:firstLine="0"/>
              <w:rPr>
                <w:rFonts w:eastAsia="Calibri"/>
                <w:sz w:val="22"/>
                <w:szCs w:val="22"/>
                <w:lang w:eastAsia="en-US"/>
              </w:rPr>
            </w:pPr>
            <w:r>
              <w:rPr>
                <w:rFonts w:eastAsia="Calibri"/>
                <w:sz w:val="22"/>
                <w:szCs w:val="22"/>
                <w:lang w:eastAsia="en-US"/>
              </w:rPr>
              <w:t xml:space="preserve">1.3.1. </w:t>
            </w:r>
            <w:r w:rsidRPr="00341A06">
              <w:rPr>
                <w:rFonts w:eastAsia="Calibri"/>
                <w:sz w:val="22"/>
                <w:szCs w:val="22"/>
                <w:lang w:eastAsia="en-US"/>
              </w:rPr>
              <w:t>Бетонные и железобетонные</w:t>
            </w:r>
            <w:r>
              <w:rPr>
                <w:rFonts w:eastAsia="Calibri"/>
                <w:sz w:val="22"/>
                <w:szCs w:val="22"/>
                <w:lang w:eastAsia="en-US"/>
              </w:rPr>
              <w:t>;</w:t>
            </w:r>
          </w:p>
          <w:p w14:paraId="4790B5F7" w14:textId="301D7FB9" w:rsidR="008B44ED" w:rsidRPr="008B44ED" w:rsidRDefault="008B44ED" w:rsidP="008B44ED">
            <w:pPr>
              <w:pStyle w:val="a0"/>
              <w:spacing w:after="0"/>
              <w:ind w:firstLine="0"/>
              <w:rPr>
                <w:rFonts w:eastAsia="Calibri"/>
                <w:sz w:val="22"/>
                <w:szCs w:val="22"/>
                <w:lang w:eastAsia="en-US"/>
              </w:rPr>
            </w:pPr>
            <w:r>
              <w:rPr>
                <w:rFonts w:eastAsia="Calibri"/>
                <w:sz w:val="22"/>
                <w:szCs w:val="22"/>
                <w:lang w:eastAsia="en-US"/>
              </w:rPr>
              <w:t xml:space="preserve">1.3.2. </w:t>
            </w:r>
            <w:r w:rsidRPr="004D52FF">
              <w:rPr>
                <w:sz w:val="22"/>
              </w:rPr>
              <w:t>Металлоконструкции, трубопроводы.</w:t>
            </w:r>
          </w:p>
          <w:p w14:paraId="61BAD266" w14:textId="2293D296" w:rsidR="00F37EC7" w:rsidRPr="00341A06" w:rsidRDefault="00F37EC7" w:rsidP="006B0B0A">
            <w:pPr>
              <w:pStyle w:val="a0"/>
              <w:spacing w:after="0"/>
              <w:ind w:firstLine="0"/>
              <w:rPr>
                <w:rFonts w:eastAsia="Calibri"/>
                <w:sz w:val="22"/>
                <w:szCs w:val="22"/>
                <w:lang w:eastAsia="en-US"/>
              </w:rPr>
            </w:pPr>
          </w:p>
          <w:p w14:paraId="5FAEB9BC" w14:textId="5C30FE01"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2)</w:t>
            </w:r>
            <w:r w:rsidRPr="00341A06">
              <w:rPr>
                <w:rFonts w:eastAsia="Calibri"/>
                <w:b/>
                <w:sz w:val="22"/>
                <w:szCs w:val="22"/>
                <w:lang w:eastAsia="en-US"/>
              </w:rPr>
              <w:t xml:space="preserve"> Этап строительства № 21 в соответствии с РД </w:t>
            </w:r>
            <w:r w:rsidR="0041121A">
              <w:rPr>
                <w:rFonts w:eastAsia="Calibri"/>
                <w:b/>
                <w:sz w:val="22"/>
                <w:szCs w:val="22"/>
                <w:lang w:eastAsia="en-US"/>
              </w:rPr>
              <w:t>(часть работ)</w:t>
            </w:r>
            <w:r w:rsidRPr="00341A06">
              <w:rPr>
                <w:rFonts w:eastAsia="Calibri"/>
                <w:b/>
                <w:sz w:val="22"/>
                <w:szCs w:val="22"/>
                <w:lang w:eastAsia="en-US"/>
              </w:rPr>
              <w:t>/ Этап строительства № 2 в соответствии с ПД</w:t>
            </w:r>
          </w:p>
          <w:p w14:paraId="4D1849BF" w14:textId="5FF056BA"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(далее по тексту приложений и Договора – Этап строительства № 21):</w:t>
            </w:r>
          </w:p>
          <w:p w14:paraId="37D2062B" w14:textId="77777777" w:rsidR="00F37EC7" w:rsidRPr="00341A06" w:rsidRDefault="00F37EC7" w:rsidP="00F37EC7">
            <w:pPr>
              <w:pStyle w:val="a0"/>
              <w:spacing w:after="0"/>
              <w:ind w:firstLine="0"/>
              <w:rPr>
                <w:rFonts w:eastAsia="Calibri"/>
                <w:sz w:val="22"/>
                <w:szCs w:val="22"/>
                <w:lang w:eastAsia="en-US"/>
              </w:rPr>
            </w:pPr>
          </w:p>
          <w:p w14:paraId="0F437B09" w14:textId="6261E1D7"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 xml:space="preserve">2.1. Резервуарный парк ДТ, ТС, АИ (3 ед., </w:t>
            </w:r>
            <w:r w:rsidRPr="00341A06">
              <w:rPr>
                <w:rFonts w:eastAsia="Calibri"/>
                <w:sz w:val="22"/>
                <w:szCs w:val="22"/>
                <w:lang w:val="en-US" w:eastAsia="en-US"/>
              </w:rPr>
              <w:t>V</w:t>
            </w:r>
            <w:r w:rsidRPr="00341A06">
              <w:rPr>
                <w:rFonts w:eastAsia="Calibri"/>
                <w:sz w:val="22"/>
                <w:szCs w:val="22"/>
                <w:lang w:eastAsia="en-US"/>
              </w:rPr>
              <w:t>=2000 м</w:t>
            </w:r>
            <w:r w:rsidRPr="00341A06">
              <w:rPr>
                <w:rFonts w:eastAsia="Calibri"/>
                <w:sz w:val="22"/>
                <w:szCs w:val="22"/>
                <w:vertAlign w:val="superscript"/>
                <w:lang w:eastAsia="en-US"/>
              </w:rPr>
              <w:t>3</w:t>
            </w:r>
            <w:r w:rsidRPr="00341A06">
              <w:rPr>
                <w:rFonts w:eastAsia="Calibri"/>
                <w:sz w:val="22"/>
                <w:szCs w:val="22"/>
                <w:lang w:eastAsia="en-US"/>
              </w:rPr>
              <w:t>, титул по генплану 5):</w:t>
            </w:r>
          </w:p>
          <w:p w14:paraId="061CBA3C" w14:textId="77777777"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 xml:space="preserve">  Резервуар Р-68 – 1 ед. (ТС);</w:t>
            </w:r>
          </w:p>
          <w:p w14:paraId="2AD3D2D3" w14:textId="494B5FE6"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 xml:space="preserve">  Резервуар Р-69, Р-70 – 2 ед. (ДТ);</w:t>
            </w:r>
          </w:p>
          <w:p w14:paraId="1C028768" w14:textId="5E56353E" w:rsidR="00F37EC7" w:rsidRDefault="00F37EC7" w:rsidP="00F37EC7">
            <w:pPr>
              <w:pStyle w:val="a0"/>
              <w:spacing w:after="0"/>
              <w:ind w:firstLine="0"/>
              <w:rPr>
                <w:rFonts w:eastAsia="Calibri"/>
                <w:sz w:val="22"/>
                <w:szCs w:val="22"/>
                <w:lang w:eastAsia="en-US"/>
              </w:rPr>
            </w:pPr>
            <w:r w:rsidRPr="00341A06">
              <w:rPr>
                <w:rFonts w:eastAsia="Calibri"/>
                <w:sz w:val="22"/>
                <w:szCs w:val="22"/>
                <w:lang w:eastAsia="en-US"/>
              </w:rPr>
              <w:t xml:space="preserve">2.2. </w:t>
            </w:r>
            <w:r w:rsidR="008B44ED">
              <w:rPr>
                <w:rFonts w:eastAsia="Calibri"/>
                <w:sz w:val="22"/>
                <w:szCs w:val="22"/>
                <w:lang w:eastAsia="en-US"/>
              </w:rPr>
              <w:t>Тепломатериалопроводы (тит. 29);</w:t>
            </w:r>
          </w:p>
          <w:p w14:paraId="504CDB61" w14:textId="72344B06" w:rsidR="008B44ED" w:rsidRPr="0051108B" w:rsidRDefault="008B44ED" w:rsidP="00F37EC7">
            <w:pPr>
              <w:pStyle w:val="a0"/>
              <w:spacing w:after="0"/>
              <w:ind w:firstLine="0"/>
              <w:rPr>
                <w:rFonts w:eastAsia="Calibri"/>
                <w:b/>
                <w:sz w:val="22"/>
                <w:szCs w:val="22"/>
                <w:lang w:eastAsia="en-US"/>
              </w:rPr>
            </w:pPr>
            <w:r w:rsidRPr="0051108B">
              <w:rPr>
                <w:rFonts w:eastAsia="Calibri"/>
                <w:b/>
                <w:sz w:val="22"/>
                <w:szCs w:val="22"/>
                <w:lang w:eastAsia="en-US"/>
              </w:rPr>
              <w:t>2.3. Конструкции, подлежащие демонтажу:</w:t>
            </w:r>
          </w:p>
          <w:p w14:paraId="2C457480" w14:textId="3C1A76C9" w:rsidR="008B44ED" w:rsidRDefault="008B44ED" w:rsidP="00F37EC7">
            <w:pPr>
              <w:pStyle w:val="a0"/>
              <w:spacing w:after="0"/>
              <w:ind w:firstLine="0"/>
              <w:rPr>
                <w:rFonts w:eastAsia="Calibri"/>
                <w:sz w:val="22"/>
                <w:szCs w:val="22"/>
                <w:lang w:eastAsia="en-US"/>
              </w:rPr>
            </w:pPr>
            <w:r>
              <w:rPr>
                <w:rFonts w:eastAsia="Calibri"/>
                <w:sz w:val="22"/>
                <w:szCs w:val="22"/>
                <w:lang w:eastAsia="en-US"/>
              </w:rPr>
              <w:t xml:space="preserve">2.3.1. </w:t>
            </w:r>
            <w:r w:rsidRPr="00341A06">
              <w:rPr>
                <w:rFonts w:eastAsia="Calibri"/>
                <w:sz w:val="22"/>
                <w:szCs w:val="22"/>
                <w:lang w:eastAsia="en-US"/>
              </w:rPr>
              <w:t>Бетонные и железобетонные</w:t>
            </w:r>
            <w:r>
              <w:rPr>
                <w:rFonts w:eastAsia="Calibri"/>
                <w:sz w:val="22"/>
                <w:szCs w:val="22"/>
                <w:lang w:eastAsia="en-US"/>
              </w:rPr>
              <w:t>;</w:t>
            </w:r>
          </w:p>
          <w:p w14:paraId="12F857BF" w14:textId="7216FC70" w:rsidR="008B44ED" w:rsidRPr="00341A06" w:rsidRDefault="008B44ED" w:rsidP="00F37EC7">
            <w:pPr>
              <w:pStyle w:val="a0"/>
              <w:spacing w:after="0"/>
              <w:ind w:firstLine="0"/>
              <w:rPr>
                <w:rFonts w:eastAsia="Calibri"/>
                <w:sz w:val="22"/>
                <w:szCs w:val="22"/>
                <w:lang w:eastAsia="en-US"/>
              </w:rPr>
            </w:pPr>
            <w:r>
              <w:rPr>
                <w:rFonts w:eastAsia="Calibri"/>
                <w:sz w:val="22"/>
                <w:szCs w:val="22"/>
                <w:lang w:eastAsia="en-US"/>
              </w:rPr>
              <w:t xml:space="preserve">2.3.2. </w:t>
            </w:r>
            <w:r w:rsidRPr="004D52FF">
              <w:rPr>
                <w:sz w:val="22"/>
              </w:rPr>
              <w:t>Металлоконструкции, трубопроводы.</w:t>
            </w:r>
          </w:p>
          <w:p w14:paraId="09FAF48B" w14:textId="4550BD0F" w:rsidR="00F37EC7" w:rsidRPr="00341A06" w:rsidRDefault="00F37EC7" w:rsidP="00F37EC7">
            <w:pPr>
              <w:pStyle w:val="a0"/>
              <w:spacing w:after="0"/>
              <w:ind w:firstLine="0"/>
              <w:rPr>
                <w:rFonts w:eastAsia="Calibri"/>
                <w:sz w:val="22"/>
                <w:szCs w:val="22"/>
                <w:lang w:eastAsia="en-US"/>
              </w:rPr>
            </w:pPr>
          </w:p>
          <w:p w14:paraId="066E961F" w14:textId="6E6A8D6D"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3)</w:t>
            </w:r>
            <w:r w:rsidRPr="00341A06">
              <w:rPr>
                <w:rFonts w:eastAsia="Calibri"/>
                <w:b/>
                <w:sz w:val="22"/>
                <w:szCs w:val="22"/>
                <w:lang w:eastAsia="en-US"/>
              </w:rPr>
              <w:t xml:space="preserve"> Этап строительства № </w:t>
            </w:r>
            <w:r w:rsidR="00AF10F9" w:rsidRPr="00341A06">
              <w:rPr>
                <w:rFonts w:eastAsia="Calibri"/>
                <w:b/>
                <w:sz w:val="22"/>
                <w:szCs w:val="22"/>
                <w:lang w:eastAsia="en-US"/>
              </w:rPr>
              <w:t>14</w:t>
            </w:r>
            <w:r w:rsidRPr="00341A06">
              <w:rPr>
                <w:rFonts w:eastAsia="Calibri"/>
                <w:b/>
                <w:sz w:val="22"/>
                <w:szCs w:val="22"/>
                <w:lang w:eastAsia="en-US"/>
              </w:rPr>
              <w:t xml:space="preserve"> в соответствии с РД </w:t>
            </w:r>
            <w:r w:rsidR="0041121A">
              <w:rPr>
                <w:rFonts w:eastAsia="Calibri"/>
                <w:b/>
                <w:sz w:val="22"/>
                <w:szCs w:val="22"/>
                <w:lang w:eastAsia="en-US"/>
              </w:rPr>
              <w:t>(часть работ)</w:t>
            </w:r>
            <w:r w:rsidRPr="00341A06">
              <w:rPr>
                <w:rFonts w:eastAsia="Calibri"/>
                <w:b/>
                <w:sz w:val="22"/>
                <w:szCs w:val="22"/>
                <w:lang w:eastAsia="en-US"/>
              </w:rPr>
              <w:t>/ Этап строительства № 6 в соответствии с ПД</w:t>
            </w:r>
          </w:p>
          <w:p w14:paraId="5B81D10B" w14:textId="53DA375A"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 xml:space="preserve">(далее по тексту приложений и Договора – Этап строительства № </w:t>
            </w:r>
            <w:r w:rsidR="00AF10F9" w:rsidRPr="00341A06">
              <w:rPr>
                <w:rFonts w:eastAsia="Calibri"/>
                <w:sz w:val="22"/>
                <w:szCs w:val="22"/>
                <w:lang w:eastAsia="en-US"/>
              </w:rPr>
              <w:t>14</w:t>
            </w:r>
            <w:r w:rsidRPr="00341A06">
              <w:rPr>
                <w:rFonts w:eastAsia="Calibri"/>
                <w:sz w:val="22"/>
                <w:szCs w:val="22"/>
                <w:lang w:eastAsia="en-US"/>
              </w:rPr>
              <w:t>):</w:t>
            </w:r>
          </w:p>
          <w:p w14:paraId="1E3D6C2A" w14:textId="77777777" w:rsidR="00F37EC7" w:rsidRPr="00341A06" w:rsidRDefault="00F37EC7" w:rsidP="00F37EC7">
            <w:pPr>
              <w:pStyle w:val="a0"/>
              <w:spacing w:after="0"/>
              <w:ind w:firstLine="0"/>
              <w:rPr>
                <w:rFonts w:eastAsia="Calibri"/>
                <w:sz w:val="22"/>
                <w:szCs w:val="22"/>
                <w:lang w:eastAsia="en-US"/>
              </w:rPr>
            </w:pPr>
          </w:p>
          <w:p w14:paraId="356B4094" w14:textId="0F449879"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3.1. Резервуарный парк ДТ, АИ (</w:t>
            </w:r>
            <w:r w:rsidR="00AF10F9" w:rsidRPr="00341A06">
              <w:rPr>
                <w:rFonts w:eastAsia="Calibri"/>
                <w:sz w:val="22"/>
                <w:szCs w:val="22"/>
                <w:lang w:eastAsia="en-US"/>
              </w:rPr>
              <w:t>4</w:t>
            </w:r>
            <w:r w:rsidRPr="00341A06">
              <w:rPr>
                <w:rFonts w:eastAsia="Calibri"/>
                <w:sz w:val="22"/>
                <w:szCs w:val="22"/>
                <w:lang w:eastAsia="en-US"/>
              </w:rPr>
              <w:t xml:space="preserve"> ед., </w:t>
            </w:r>
            <w:r w:rsidRPr="00341A06">
              <w:rPr>
                <w:rFonts w:eastAsia="Calibri"/>
                <w:sz w:val="22"/>
                <w:szCs w:val="22"/>
                <w:lang w:val="en-US" w:eastAsia="en-US"/>
              </w:rPr>
              <w:t>V</w:t>
            </w:r>
            <w:r w:rsidRPr="00341A06">
              <w:rPr>
                <w:rFonts w:eastAsia="Calibri"/>
                <w:sz w:val="22"/>
                <w:szCs w:val="22"/>
                <w:lang w:eastAsia="en-US"/>
              </w:rPr>
              <w:t>=2000 м</w:t>
            </w:r>
            <w:r w:rsidRPr="00341A06">
              <w:rPr>
                <w:rFonts w:eastAsia="Calibri"/>
                <w:sz w:val="22"/>
                <w:szCs w:val="22"/>
                <w:vertAlign w:val="superscript"/>
                <w:lang w:eastAsia="en-US"/>
              </w:rPr>
              <w:t>3</w:t>
            </w:r>
            <w:r w:rsidRPr="00341A06">
              <w:rPr>
                <w:rFonts w:eastAsia="Calibri"/>
                <w:sz w:val="22"/>
                <w:szCs w:val="22"/>
                <w:lang w:eastAsia="en-US"/>
              </w:rPr>
              <w:t xml:space="preserve">, титул по генплану </w:t>
            </w:r>
            <w:r w:rsidR="00AF10F9" w:rsidRPr="00341A06">
              <w:rPr>
                <w:rFonts w:eastAsia="Calibri"/>
                <w:sz w:val="22"/>
                <w:szCs w:val="22"/>
                <w:lang w:eastAsia="en-US"/>
              </w:rPr>
              <w:t>6</w:t>
            </w:r>
            <w:r w:rsidRPr="00341A06">
              <w:rPr>
                <w:rFonts w:eastAsia="Calibri"/>
                <w:sz w:val="22"/>
                <w:szCs w:val="22"/>
                <w:lang w:eastAsia="en-US"/>
              </w:rPr>
              <w:t>):</w:t>
            </w:r>
          </w:p>
          <w:p w14:paraId="6E9945E1" w14:textId="6A03676C"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 xml:space="preserve">  Резервуар Р-</w:t>
            </w:r>
            <w:r w:rsidR="00AF10F9" w:rsidRPr="00341A06">
              <w:rPr>
                <w:rFonts w:eastAsia="Calibri"/>
                <w:sz w:val="22"/>
                <w:szCs w:val="22"/>
                <w:lang w:eastAsia="en-US"/>
              </w:rPr>
              <w:t>72</w:t>
            </w:r>
            <w:r w:rsidRPr="00341A06">
              <w:rPr>
                <w:rFonts w:eastAsia="Calibri"/>
                <w:sz w:val="22"/>
                <w:szCs w:val="22"/>
                <w:lang w:eastAsia="en-US"/>
              </w:rPr>
              <w:t xml:space="preserve"> – 1 ед. (</w:t>
            </w:r>
            <w:r w:rsidR="00AF10F9" w:rsidRPr="00341A06">
              <w:rPr>
                <w:rFonts w:eastAsia="Calibri"/>
                <w:sz w:val="22"/>
                <w:szCs w:val="22"/>
                <w:lang w:eastAsia="en-US"/>
              </w:rPr>
              <w:t>АИ</w:t>
            </w:r>
            <w:r w:rsidRPr="00341A06">
              <w:rPr>
                <w:rFonts w:eastAsia="Calibri"/>
                <w:sz w:val="22"/>
                <w:szCs w:val="22"/>
                <w:lang w:eastAsia="en-US"/>
              </w:rPr>
              <w:t>);</w:t>
            </w:r>
          </w:p>
          <w:p w14:paraId="091AB9F5" w14:textId="319AFA11" w:rsidR="00F37EC7" w:rsidRPr="00341A06" w:rsidRDefault="00F37EC7" w:rsidP="00F37EC7">
            <w:pPr>
              <w:pStyle w:val="a0"/>
              <w:spacing w:after="0"/>
              <w:ind w:firstLine="0"/>
              <w:rPr>
                <w:rFonts w:eastAsia="Calibri"/>
                <w:sz w:val="22"/>
                <w:szCs w:val="22"/>
                <w:lang w:eastAsia="en-US"/>
              </w:rPr>
            </w:pPr>
            <w:r w:rsidRPr="00341A06">
              <w:rPr>
                <w:rFonts w:eastAsia="Calibri"/>
                <w:sz w:val="22"/>
                <w:szCs w:val="22"/>
                <w:lang w:eastAsia="en-US"/>
              </w:rPr>
              <w:t xml:space="preserve">  Резервуар Р-</w:t>
            </w:r>
            <w:r w:rsidR="00AF10F9" w:rsidRPr="00341A06">
              <w:rPr>
                <w:rFonts w:eastAsia="Calibri"/>
                <w:sz w:val="22"/>
                <w:szCs w:val="22"/>
                <w:lang w:eastAsia="en-US"/>
              </w:rPr>
              <w:t>75</w:t>
            </w:r>
            <w:r w:rsidRPr="00341A06">
              <w:rPr>
                <w:rFonts w:eastAsia="Calibri"/>
                <w:sz w:val="22"/>
                <w:szCs w:val="22"/>
                <w:lang w:eastAsia="en-US"/>
              </w:rPr>
              <w:t>, Р-7</w:t>
            </w:r>
            <w:r w:rsidR="00AF10F9" w:rsidRPr="00341A06">
              <w:rPr>
                <w:rFonts w:eastAsia="Calibri"/>
                <w:sz w:val="22"/>
                <w:szCs w:val="22"/>
                <w:lang w:eastAsia="en-US"/>
              </w:rPr>
              <w:t>6, Р-77</w:t>
            </w:r>
            <w:r w:rsidRPr="00341A06">
              <w:rPr>
                <w:rFonts w:eastAsia="Calibri"/>
                <w:sz w:val="22"/>
                <w:szCs w:val="22"/>
                <w:lang w:eastAsia="en-US"/>
              </w:rPr>
              <w:t xml:space="preserve"> – </w:t>
            </w:r>
            <w:r w:rsidR="00AF10F9" w:rsidRPr="00341A06">
              <w:rPr>
                <w:rFonts w:eastAsia="Calibri"/>
                <w:sz w:val="22"/>
                <w:szCs w:val="22"/>
                <w:lang w:eastAsia="en-US"/>
              </w:rPr>
              <w:t>3</w:t>
            </w:r>
            <w:r w:rsidRPr="00341A06">
              <w:rPr>
                <w:rFonts w:eastAsia="Calibri"/>
                <w:sz w:val="22"/>
                <w:szCs w:val="22"/>
                <w:lang w:eastAsia="en-US"/>
              </w:rPr>
              <w:t xml:space="preserve"> ед. (ДТ);</w:t>
            </w:r>
          </w:p>
          <w:p w14:paraId="4571BE04" w14:textId="11D02F41" w:rsidR="00F37EC7" w:rsidRDefault="00F37EC7" w:rsidP="00F37EC7">
            <w:pPr>
              <w:pStyle w:val="a0"/>
              <w:spacing w:after="0"/>
              <w:ind w:firstLine="0"/>
              <w:rPr>
                <w:rFonts w:eastAsia="Calibri"/>
                <w:sz w:val="22"/>
                <w:szCs w:val="22"/>
                <w:lang w:eastAsia="en-US"/>
              </w:rPr>
            </w:pPr>
            <w:r w:rsidRPr="00341A06">
              <w:rPr>
                <w:rFonts w:eastAsia="Calibri"/>
                <w:sz w:val="22"/>
                <w:szCs w:val="22"/>
                <w:lang w:eastAsia="en-US"/>
              </w:rPr>
              <w:t xml:space="preserve">3.2. </w:t>
            </w:r>
            <w:r w:rsidR="008B44ED">
              <w:rPr>
                <w:rFonts w:eastAsia="Calibri"/>
                <w:sz w:val="22"/>
                <w:szCs w:val="22"/>
                <w:lang w:eastAsia="en-US"/>
              </w:rPr>
              <w:t>Тепломатериалопроводы (тит. 29);</w:t>
            </w:r>
          </w:p>
          <w:p w14:paraId="64D6DDBB" w14:textId="32B28226" w:rsidR="008B44ED" w:rsidRPr="0051108B" w:rsidRDefault="008B44ED" w:rsidP="008B44ED">
            <w:pPr>
              <w:pStyle w:val="a0"/>
              <w:spacing w:after="0"/>
              <w:ind w:firstLine="0"/>
              <w:rPr>
                <w:rFonts w:eastAsia="Calibri"/>
                <w:b/>
                <w:sz w:val="22"/>
                <w:szCs w:val="22"/>
                <w:lang w:eastAsia="en-US"/>
              </w:rPr>
            </w:pPr>
            <w:r w:rsidRPr="0051108B">
              <w:rPr>
                <w:rFonts w:eastAsia="Calibri"/>
                <w:b/>
                <w:sz w:val="22"/>
                <w:szCs w:val="22"/>
                <w:lang w:eastAsia="en-US"/>
              </w:rPr>
              <w:t>3.3. Конструкции, подлежащие демонтажу:</w:t>
            </w:r>
          </w:p>
          <w:p w14:paraId="1B40F5FF" w14:textId="77777777" w:rsidR="00C04E7A" w:rsidRDefault="008B44ED" w:rsidP="00696B43">
            <w:pPr>
              <w:pStyle w:val="a0"/>
              <w:spacing w:after="0"/>
              <w:ind w:firstLine="0"/>
              <w:rPr>
                <w:rFonts w:eastAsia="Calibri"/>
                <w:sz w:val="22"/>
                <w:szCs w:val="22"/>
                <w:lang w:eastAsia="en-US"/>
              </w:rPr>
            </w:pPr>
            <w:r>
              <w:rPr>
                <w:rFonts w:eastAsia="Calibri"/>
                <w:sz w:val="22"/>
                <w:szCs w:val="22"/>
                <w:lang w:eastAsia="en-US"/>
              </w:rPr>
              <w:t xml:space="preserve">3.3.1. </w:t>
            </w:r>
            <w:r w:rsidRPr="00341A06">
              <w:rPr>
                <w:rFonts w:eastAsia="Calibri"/>
                <w:sz w:val="22"/>
                <w:szCs w:val="22"/>
                <w:lang w:eastAsia="en-US"/>
              </w:rPr>
              <w:t>Бетонные и железобетонные</w:t>
            </w:r>
            <w:r>
              <w:rPr>
                <w:rFonts w:eastAsia="Calibri"/>
                <w:sz w:val="22"/>
                <w:szCs w:val="22"/>
                <w:lang w:eastAsia="en-US"/>
              </w:rPr>
              <w:t>;</w:t>
            </w:r>
          </w:p>
          <w:p w14:paraId="1495946C" w14:textId="074FDE55" w:rsidR="00F04F61" w:rsidRPr="00992CD1" w:rsidRDefault="008B44ED" w:rsidP="00696B43">
            <w:pPr>
              <w:pStyle w:val="a0"/>
              <w:spacing w:after="0"/>
              <w:ind w:firstLine="0"/>
              <w:rPr>
                <w:sz w:val="22"/>
              </w:rPr>
            </w:pPr>
            <w:r>
              <w:rPr>
                <w:rFonts w:eastAsia="Calibri"/>
                <w:sz w:val="22"/>
                <w:szCs w:val="22"/>
                <w:lang w:eastAsia="en-US"/>
              </w:rPr>
              <w:t xml:space="preserve">3.3.2. </w:t>
            </w:r>
            <w:r w:rsidRPr="004D52FF">
              <w:rPr>
                <w:sz w:val="22"/>
              </w:rPr>
              <w:t>Металлоконструкции, трубопроводы.</w:t>
            </w:r>
          </w:p>
        </w:tc>
      </w:tr>
      <w:tr w:rsidR="005C0FCC" w:rsidRPr="00341A06" w14:paraId="70A8ACBD" w14:textId="77777777" w:rsidTr="006B0B0A">
        <w:tc>
          <w:tcPr>
            <w:tcW w:w="596" w:type="dxa"/>
            <w:shd w:val="clear" w:color="auto" w:fill="auto"/>
          </w:tcPr>
          <w:p w14:paraId="45B8B9D1" w14:textId="77777777" w:rsidR="00845A5D" w:rsidRPr="00341A06" w:rsidRDefault="00845A5D"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3</w:t>
            </w:r>
          </w:p>
        </w:tc>
        <w:tc>
          <w:tcPr>
            <w:tcW w:w="2552" w:type="dxa"/>
            <w:shd w:val="clear" w:color="auto" w:fill="auto"/>
          </w:tcPr>
          <w:p w14:paraId="5ABD7299"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Вид строительства</w:t>
            </w:r>
          </w:p>
        </w:tc>
        <w:tc>
          <w:tcPr>
            <w:tcW w:w="6917" w:type="dxa"/>
            <w:shd w:val="clear" w:color="auto" w:fill="auto"/>
            <w:vAlign w:val="center"/>
          </w:tcPr>
          <w:p w14:paraId="30E23219" w14:textId="77777777" w:rsidR="00845A5D" w:rsidRPr="00341A06" w:rsidRDefault="00845A5D" w:rsidP="00845A5D">
            <w:pPr>
              <w:overflowPunct/>
              <w:autoSpaceDE/>
              <w:autoSpaceDN/>
              <w:adjustRightInd/>
              <w:spacing w:after="0"/>
              <w:ind w:firstLine="0"/>
              <w:rPr>
                <w:rFonts w:eastAsia="Calibri"/>
                <w:sz w:val="22"/>
                <w:szCs w:val="22"/>
                <w:lang w:eastAsia="en-US"/>
              </w:rPr>
            </w:pPr>
            <w:r w:rsidRPr="00341A06">
              <w:rPr>
                <w:rFonts w:eastAsia="Calibri"/>
                <w:sz w:val="22"/>
                <w:szCs w:val="22"/>
                <w:lang w:eastAsia="en-US"/>
              </w:rPr>
              <w:t>Реконструкция</w:t>
            </w:r>
          </w:p>
        </w:tc>
      </w:tr>
      <w:tr w:rsidR="005C0FCC" w:rsidRPr="00341A06" w14:paraId="5186BD54" w14:textId="77777777" w:rsidTr="006B0B0A">
        <w:tc>
          <w:tcPr>
            <w:tcW w:w="596" w:type="dxa"/>
            <w:shd w:val="clear" w:color="auto" w:fill="auto"/>
          </w:tcPr>
          <w:p w14:paraId="11F7CFB1" w14:textId="77777777" w:rsidR="00845A5D" w:rsidRPr="00341A06" w:rsidRDefault="00845A5D"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4</w:t>
            </w:r>
          </w:p>
        </w:tc>
        <w:tc>
          <w:tcPr>
            <w:tcW w:w="2552" w:type="dxa"/>
            <w:shd w:val="clear" w:color="auto" w:fill="auto"/>
          </w:tcPr>
          <w:p w14:paraId="6AE764AF"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Объем работ</w:t>
            </w:r>
          </w:p>
        </w:tc>
        <w:tc>
          <w:tcPr>
            <w:tcW w:w="6917" w:type="dxa"/>
            <w:shd w:val="clear" w:color="auto" w:fill="auto"/>
          </w:tcPr>
          <w:p w14:paraId="269C3414" w14:textId="53D20686" w:rsidR="005418CC" w:rsidRPr="00341A06" w:rsidRDefault="008B44ED" w:rsidP="00A23A81">
            <w:pPr>
              <w:pStyle w:val="a0"/>
              <w:spacing w:after="0"/>
              <w:ind w:firstLine="0"/>
              <w:rPr>
                <w:rFonts w:eastAsia="Calibri"/>
                <w:sz w:val="22"/>
                <w:szCs w:val="22"/>
                <w:lang w:eastAsia="en-US"/>
              </w:rPr>
            </w:pPr>
            <w:r w:rsidRPr="004D52FF">
              <w:rPr>
                <w:sz w:val="22"/>
              </w:rPr>
              <w:t xml:space="preserve">Выполнение строительно-монтажных, в том числе обеспечение материально-техническими ресурсами (МТР), и пусконаладочных </w:t>
            </w:r>
            <w:r w:rsidR="00A23A81">
              <w:rPr>
                <w:sz w:val="22"/>
              </w:rPr>
              <w:t>работ (индивидуальные испытания</w:t>
            </w:r>
            <w:r w:rsidRPr="004D52FF">
              <w:rPr>
                <w:sz w:val="22"/>
              </w:rPr>
              <w:t>), необходимые для строительства и дальнейшего ввода и эксплуатации</w:t>
            </w:r>
            <w:r w:rsidR="005418CC" w:rsidRPr="00341A06">
              <w:rPr>
                <w:rFonts w:eastAsia="Calibri"/>
                <w:sz w:val="22"/>
                <w:szCs w:val="22"/>
                <w:lang w:eastAsia="en-US"/>
              </w:rPr>
              <w:t xml:space="preserve"> </w:t>
            </w:r>
            <w:r w:rsidR="003D2666" w:rsidRPr="00341A06">
              <w:rPr>
                <w:rFonts w:eastAsia="Calibri"/>
                <w:sz w:val="22"/>
                <w:szCs w:val="22"/>
                <w:lang w:eastAsia="en-US"/>
              </w:rPr>
              <w:t>Этапов строительства</w:t>
            </w:r>
            <w:r w:rsidR="005418CC" w:rsidRPr="00341A06">
              <w:rPr>
                <w:rFonts w:eastAsia="Calibri"/>
                <w:sz w:val="22"/>
                <w:szCs w:val="22"/>
                <w:lang w:eastAsia="en-US"/>
              </w:rPr>
              <w:t xml:space="preserve"> №1</w:t>
            </w:r>
            <w:r w:rsidR="001316D8" w:rsidRPr="00341A06">
              <w:rPr>
                <w:rFonts w:eastAsia="Calibri"/>
                <w:sz w:val="22"/>
                <w:szCs w:val="22"/>
                <w:lang w:eastAsia="en-US"/>
              </w:rPr>
              <w:t xml:space="preserve">4, </w:t>
            </w:r>
            <w:r>
              <w:rPr>
                <w:rFonts w:eastAsia="Calibri"/>
                <w:sz w:val="22"/>
                <w:szCs w:val="22"/>
                <w:lang w:eastAsia="en-US"/>
              </w:rPr>
              <w:t>№</w:t>
            </w:r>
            <w:r w:rsidR="001316D8" w:rsidRPr="00341A06">
              <w:rPr>
                <w:rFonts w:eastAsia="Calibri"/>
                <w:sz w:val="22"/>
                <w:szCs w:val="22"/>
                <w:lang w:eastAsia="en-US"/>
              </w:rPr>
              <w:t xml:space="preserve">19, </w:t>
            </w:r>
            <w:r>
              <w:rPr>
                <w:rFonts w:eastAsia="Calibri"/>
                <w:sz w:val="22"/>
                <w:szCs w:val="22"/>
                <w:lang w:eastAsia="en-US"/>
              </w:rPr>
              <w:t>№</w:t>
            </w:r>
            <w:r w:rsidR="006E4B87" w:rsidRPr="00341A06">
              <w:rPr>
                <w:rFonts w:eastAsia="Calibri"/>
                <w:sz w:val="22"/>
                <w:szCs w:val="22"/>
                <w:lang w:eastAsia="en-US"/>
              </w:rPr>
              <w:t>2</w:t>
            </w:r>
            <w:r w:rsidR="001316D8" w:rsidRPr="00341A06">
              <w:rPr>
                <w:rFonts w:eastAsia="Calibri"/>
                <w:sz w:val="22"/>
                <w:szCs w:val="22"/>
                <w:lang w:eastAsia="en-US"/>
              </w:rPr>
              <w:t>1</w:t>
            </w:r>
            <w:r w:rsidR="006E4B87" w:rsidRPr="00341A06">
              <w:rPr>
                <w:rFonts w:eastAsia="Calibri"/>
                <w:sz w:val="22"/>
                <w:szCs w:val="22"/>
                <w:lang w:eastAsia="en-US"/>
              </w:rPr>
              <w:t>.</w:t>
            </w:r>
            <w:r w:rsidR="00A23A81">
              <w:rPr>
                <w:rFonts w:eastAsia="Calibri"/>
                <w:sz w:val="22"/>
                <w:szCs w:val="22"/>
                <w:lang w:eastAsia="en-US"/>
              </w:rPr>
              <w:t xml:space="preserve"> </w:t>
            </w:r>
            <w:r w:rsidR="00A23A81" w:rsidRPr="00281DA9">
              <w:rPr>
                <w:sz w:val="22"/>
              </w:rPr>
              <w:t>Подключение инфраструктуры в существующие сети.</w:t>
            </w:r>
            <w:r w:rsidR="006E4B87" w:rsidRPr="00341A06">
              <w:rPr>
                <w:rFonts w:eastAsia="Calibri"/>
                <w:sz w:val="22"/>
                <w:szCs w:val="22"/>
                <w:lang w:eastAsia="en-US"/>
              </w:rPr>
              <w:t xml:space="preserve"> Проведение демонтажных работ до начала строительно-монтажных работ.</w:t>
            </w:r>
            <w:r w:rsidR="00DF310D" w:rsidRPr="00341A06">
              <w:rPr>
                <w:rFonts w:eastAsia="Calibri"/>
                <w:sz w:val="22"/>
                <w:szCs w:val="22"/>
                <w:lang w:eastAsia="en-US"/>
              </w:rPr>
              <w:t xml:space="preserve"> </w:t>
            </w:r>
          </w:p>
        </w:tc>
      </w:tr>
      <w:tr w:rsidR="005C0FCC" w:rsidRPr="00341A06" w14:paraId="6AFC2C15" w14:textId="77777777" w:rsidTr="006B0B0A">
        <w:tc>
          <w:tcPr>
            <w:tcW w:w="596" w:type="dxa"/>
            <w:shd w:val="clear" w:color="auto" w:fill="auto"/>
          </w:tcPr>
          <w:p w14:paraId="391A2618" w14:textId="77777777" w:rsidR="00845A5D" w:rsidRPr="00341A06" w:rsidRDefault="00845A5D"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5</w:t>
            </w:r>
          </w:p>
        </w:tc>
        <w:tc>
          <w:tcPr>
            <w:tcW w:w="2552" w:type="dxa"/>
            <w:shd w:val="clear" w:color="auto" w:fill="auto"/>
          </w:tcPr>
          <w:p w14:paraId="3B3433BF"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 xml:space="preserve">Общие требования к производству работ </w:t>
            </w:r>
          </w:p>
        </w:tc>
        <w:tc>
          <w:tcPr>
            <w:tcW w:w="6917" w:type="dxa"/>
            <w:shd w:val="clear" w:color="auto" w:fill="auto"/>
          </w:tcPr>
          <w:p w14:paraId="322D14D9" w14:textId="77777777"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 xml:space="preserve">При </w:t>
            </w:r>
            <w:r w:rsidR="00D007F7" w:rsidRPr="00341A06">
              <w:rPr>
                <w:rFonts w:eastAsia="Calibri"/>
                <w:sz w:val="22"/>
                <w:szCs w:val="22"/>
                <w:lang w:eastAsia="en-US"/>
              </w:rPr>
              <w:t>организации и проведении работ П</w:t>
            </w:r>
            <w:r w:rsidRPr="00341A06">
              <w:rPr>
                <w:rFonts w:eastAsia="Calibri"/>
                <w:sz w:val="22"/>
                <w:szCs w:val="22"/>
                <w:lang w:eastAsia="en-US"/>
              </w:rPr>
              <w:t>одрядчику необходимо:</w:t>
            </w:r>
          </w:p>
          <w:p w14:paraId="0685A3B9" w14:textId="60AE6A47"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 xml:space="preserve">До начала работ разработать и согласовать с Заказчиком проект производства работ (далее – ППР), технологические карты производства работ с учетом необходимости обеспечения постоянного </w:t>
            </w:r>
            <w:r w:rsidRPr="00341A06">
              <w:rPr>
                <w:rFonts w:eastAsia="Calibri"/>
                <w:sz w:val="22"/>
                <w:szCs w:val="22"/>
                <w:lang w:eastAsia="en-US"/>
              </w:rPr>
              <w:lastRenderedPageBreak/>
              <w:t>проезда техники по существующим дорогам на объекте, с учетом проведения работ в условиях действующего предприятия.</w:t>
            </w:r>
          </w:p>
          <w:p w14:paraId="492B271C" w14:textId="0FDC59D1" w:rsidR="0008199A" w:rsidRPr="00341A06" w:rsidRDefault="00A7311C" w:rsidP="0008199A">
            <w:pPr>
              <w:pStyle w:val="a0"/>
              <w:spacing w:after="0"/>
              <w:ind w:firstLine="0"/>
              <w:rPr>
                <w:rFonts w:eastAsia="Calibri"/>
                <w:sz w:val="22"/>
                <w:szCs w:val="22"/>
                <w:lang w:eastAsia="en-US"/>
              </w:rPr>
            </w:pPr>
            <w:r w:rsidRPr="00341A06">
              <w:rPr>
                <w:rFonts w:eastAsia="Calibri"/>
                <w:sz w:val="22"/>
                <w:szCs w:val="22"/>
                <w:lang w:eastAsia="en-US"/>
              </w:rPr>
              <w:t>При выполнении строительно-монтажных работ осуществить координацию и взаимодействие с организацией осуществляющей работы по термостабилизации грунта (</w:t>
            </w:r>
            <w:r w:rsidR="008B44ED">
              <w:rPr>
                <w:rFonts w:eastAsia="Calibri"/>
                <w:sz w:val="22"/>
                <w:szCs w:val="22"/>
                <w:lang w:eastAsia="en-US"/>
              </w:rPr>
              <w:t>д</w:t>
            </w:r>
            <w:r w:rsidRPr="00341A06">
              <w:rPr>
                <w:rFonts w:eastAsia="Calibri"/>
                <w:sz w:val="22"/>
                <w:szCs w:val="22"/>
                <w:lang w:eastAsia="en-US"/>
              </w:rPr>
              <w:t xml:space="preserve">алее – ТСГ). Устройство систем ТСГ выполняются сторонней </w:t>
            </w:r>
            <w:r w:rsidR="008B44ED">
              <w:rPr>
                <w:rFonts w:eastAsia="Calibri"/>
                <w:sz w:val="22"/>
                <w:szCs w:val="22"/>
                <w:lang w:eastAsia="en-US"/>
              </w:rPr>
              <w:t>п</w:t>
            </w:r>
            <w:r w:rsidRPr="00341A06">
              <w:rPr>
                <w:rFonts w:eastAsia="Calibri"/>
                <w:sz w:val="22"/>
                <w:szCs w:val="22"/>
                <w:lang w:eastAsia="en-US"/>
              </w:rPr>
              <w:t>одрядной организацией по отдельному договору с Заказчиком. Обратная засыпка котлованов должна выполняться после монтажа системы ТСГ.</w:t>
            </w:r>
          </w:p>
          <w:p w14:paraId="29D342AC" w14:textId="15848794" w:rsidR="00A7311C" w:rsidRPr="00341A06" w:rsidRDefault="00A7311C" w:rsidP="00A7311C">
            <w:pPr>
              <w:pStyle w:val="a0"/>
              <w:spacing w:after="0"/>
              <w:ind w:firstLine="0"/>
              <w:rPr>
                <w:rFonts w:eastAsia="Calibri"/>
                <w:sz w:val="22"/>
                <w:szCs w:val="22"/>
                <w:lang w:eastAsia="en-US"/>
              </w:rPr>
            </w:pPr>
            <w:r w:rsidRPr="00341A06">
              <w:rPr>
                <w:rFonts w:eastAsia="Calibri"/>
                <w:sz w:val="22"/>
                <w:szCs w:val="22"/>
                <w:lang w:eastAsia="en-US"/>
              </w:rPr>
              <w:t xml:space="preserve">Проведение гидроиспытаний РВС-2000 </w:t>
            </w:r>
            <w:r w:rsidR="007E230D" w:rsidRPr="00341A06">
              <w:rPr>
                <w:rFonts w:eastAsia="Calibri"/>
                <w:sz w:val="22"/>
                <w:szCs w:val="22"/>
                <w:lang w:eastAsia="en-US"/>
              </w:rPr>
              <w:t xml:space="preserve">№ </w:t>
            </w:r>
            <w:r w:rsidR="007E230D">
              <w:rPr>
                <w:rFonts w:eastAsia="Calibri"/>
                <w:sz w:val="22"/>
                <w:szCs w:val="22"/>
                <w:lang w:eastAsia="en-US"/>
              </w:rPr>
              <w:t xml:space="preserve">67, № 68, № 69, № 70, № 72 № 75, № 76, № </w:t>
            </w:r>
            <w:r w:rsidRPr="00341A06">
              <w:rPr>
                <w:rFonts w:eastAsia="Calibri"/>
                <w:sz w:val="22"/>
                <w:szCs w:val="22"/>
                <w:lang w:eastAsia="en-US"/>
              </w:rPr>
              <w:t>77 выполнить после достижения необходимых температурных показателей грунта.</w:t>
            </w:r>
          </w:p>
          <w:p w14:paraId="4FE6B058" w14:textId="77777777"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 xml:space="preserve">Работы выполнять в соответствии с требованиями нормативных документов, действующими на территории Российской Федерации, нормативными требованиями Заказчика в том числе: «Положением о порядке проведения контроля и приёмки выполненных работ по ремонтам, реконструкции и капитальному строительству в АО «Таймырская топливная компания» введённое приказом № ТТК/272-п от 24.12.2021 г. (Подрядчик подтверждает, что ознакомлен с документов до начала выполнения работ). Соблюдать все требования нормативных документов по пожарной, промышленной и экологической безопасности, охране труда и технике безопасности, требования Заказчика по организации и допуску </w:t>
            </w:r>
            <w:r w:rsidR="00202827" w:rsidRPr="00341A06">
              <w:rPr>
                <w:rFonts w:eastAsia="Calibri"/>
                <w:sz w:val="22"/>
                <w:szCs w:val="22"/>
                <w:lang w:eastAsia="en-US"/>
              </w:rPr>
              <w:t>П</w:t>
            </w:r>
            <w:r w:rsidRPr="00341A06">
              <w:rPr>
                <w:rFonts w:eastAsia="Calibri"/>
                <w:sz w:val="22"/>
                <w:szCs w:val="22"/>
                <w:lang w:eastAsia="en-US"/>
              </w:rPr>
              <w:t>одрядчика для выполнения работ повышенной опасности и пожароопасных, газоопасных работ;</w:t>
            </w:r>
          </w:p>
          <w:p w14:paraId="60080C63" w14:textId="77777777"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Обеспечить временными зданиями и сооружениями</w:t>
            </w:r>
            <w:r w:rsidR="00D007F7" w:rsidRPr="00341A06">
              <w:rPr>
                <w:rFonts w:eastAsia="Calibri"/>
                <w:sz w:val="22"/>
                <w:szCs w:val="22"/>
                <w:lang w:eastAsia="en-US"/>
              </w:rPr>
              <w:t xml:space="preserve"> (далее – ВзиС)</w:t>
            </w:r>
            <w:r w:rsidRPr="00341A06">
              <w:rPr>
                <w:rFonts w:eastAsia="Calibri"/>
                <w:sz w:val="22"/>
                <w:szCs w:val="22"/>
                <w:lang w:eastAsia="en-US"/>
              </w:rPr>
              <w:t xml:space="preserve"> в необходимом для производства работ;</w:t>
            </w:r>
          </w:p>
          <w:p w14:paraId="2FD02BCD" w14:textId="6093E305"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При производстве работ учитывать, что работы осуществляются на действующем опасном производственном объекте. Обеспечить внутри объектовый режим на объектах в соответствии с требованиями Заказчика (включая требования по обеспечению транспортной безопасности, антитеррористической защищенности объектов (территорий), учитывающие уровни безопасности для различных категорий объектов)</w:t>
            </w:r>
            <w:r w:rsidR="00752305">
              <w:t xml:space="preserve"> </w:t>
            </w:r>
            <w:r w:rsidR="00752305" w:rsidRPr="00752305">
              <w:rPr>
                <w:rFonts w:eastAsia="Calibri"/>
                <w:sz w:val="22"/>
                <w:szCs w:val="22"/>
                <w:lang w:eastAsia="en-US"/>
              </w:rPr>
              <w:t>Обеспечить соблюдение требований инструкции внутри объектового режима</w:t>
            </w:r>
            <w:r w:rsidRPr="00341A06">
              <w:rPr>
                <w:rFonts w:eastAsia="Calibri"/>
                <w:sz w:val="22"/>
                <w:szCs w:val="22"/>
                <w:lang w:eastAsia="en-US"/>
              </w:rPr>
              <w:t>.</w:t>
            </w:r>
          </w:p>
          <w:p w14:paraId="602D1849" w14:textId="77777777"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До начала работ разработать и согласовать с Заказчиком детальный график производства строительно-монтажных работ и мобилизации людей;</w:t>
            </w:r>
          </w:p>
          <w:p w14:paraId="3D0986EE" w14:textId="61CFD626"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Выполнить временные подключения к инженерным сетям (на период производства работ</w:t>
            </w:r>
            <w:r w:rsidR="00752305" w:rsidRPr="00341A06">
              <w:rPr>
                <w:rFonts w:eastAsia="Calibri"/>
                <w:sz w:val="22"/>
                <w:szCs w:val="22"/>
                <w:lang w:eastAsia="en-US"/>
              </w:rPr>
              <w:t>)</w:t>
            </w:r>
            <w:r w:rsidR="00752305" w:rsidRPr="00752305">
              <w:rPr>
                <w:rFonts w:eastAsia="Calibri"/>
                <w:sz w:val="22"/>
                <w:szCs w:val="22"/>
                <w:lang w:eastAsia="en-US"/>
              </w:rPr>
              <w:t xml:space="preserve"> по согласованным с заказчиком техническим условиям</w:t>
            </w:r>
            <w:r w:rsidR="00752305">
              <w:rPr>
                <w:rFonts w:eastAsia="Calibri"/>
                <w:sz w:val="22"/>
                <w:szCs w:val="22"/>
                <w:lang w:eastAsia="en-US"/>
              </w:rPr>
              <w:t>;</w:t>
            </w:r>
          </w:p>
          <w:p w14:paraId="318A2D35" w14:textId="3DAED53F"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При выполнении работ в зимних условиях обеспечить расчистку и вывоз снега с территории строительной площадки</w:t>
            </w:r>
            <w:r w:rsidR="00752305">
              <w:rPr>
                <w:rFonts w:eastAsia="Calibri"/>
                <w:sz w:val="22"/>
                <w:szCs w:val="22"/>
                <w:lang w:eastAsia="en-US"/>
              </w:rPr>
              <w:t xml:space="preserve"> на площадки накопления снега</w:t>
            </w:r>
            <w:r w:rsidRPr="00341A06">
              <w:rPr>
                <w:rFonts w:eastAsia="Calibri"/>
                <w:sz w:val="22"/>
                <w:szCs w:val="22"/>
                <w:lang w:eastAsia="en-US"/>
              </w:rPr>
              <w:t>;</w:t>
            </w:r>
          </w:p>
          <w:p w14:paraId="1CF50E71" w14:textId="77777777"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 xml:space="preserve">Обеспечить строительство временных зданий и сооружений, приобъектных складов и площадок складирования материалов, временные сооружения и бытовые помещения должны быть оборудованы устройствами автоматического тушения и сигнализацией; </w:t>
            </w:r>
          </w:p>
          <w:p w14:paraId="0037C3C5" w14:textId="77777777"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Осуществить завоз строительной техники и строительных материалов, техника при въезде на территорию Заказчика должна быть оборудована устройствами защиты от искрения (искрогасителями).</w:t>
            </w:r>
          </w:p>
          <w:p w14:paraId="765E1150" w14:textId="77777777" w:rsidR="00845A5D" w:rsidRPr="00341A06" w:rsidRDefault="00845A5D" w:rsidP="00845A5D">
            <w:pPr>
              <w:pStyle w:val="a0"/>
              <w:spacing w:after="0"/>
              <w:ind w:firstLine="0"/>
              <w:rPr>
                <w:rFonts w:eastAsia="Calibri"/>
                <w:sz w:val="22"/>
                <w:szCs w:val="22"/>
                <w:lang w:eastAsia="en-US"/>
              </w:rPr>
            </w:pPr>
            <w:r w:rsidRPr="00341A06">
              <w:rPr>
                <w:rFonts w:eastAsia="Calibri"/>
                <w:sz w:val="22"/>
                <w:szCs w:val="22"/>
                <w:lang w:eastAsia="en-US"/>
              </w:rPr>
              <w:t>Используемые подъемные сооружения должны быть зарегистрированы и сертифицированы в Ростехнадзоре;</w:t>
            </w:r>
          </w:p>
          <w:p w14:paraId="11CB2579" w14:textId="77777777" w:rsidR="00845A5D" w:rsidRPr="00341A06" w:rsidRDefault="00845A5D" w:rsidP="00845A5D">
            <w:pPr>
              <w:pStyle w:val="a0"/>
              <w:spacing w:after="0"/>
              <w:ind w:firstLine="0"/>
              <w:rPr>
                <w:rFonts w:eastAsia="Calibri"/>
                <w:sz w:val="22"/>
                <w:szCs w:val="22"/>
                <w:lang w:eastAsia="en-US"/>
              </w:rPr>
            </w:pPr>
            <w:r w:rsidRPr="00341A06">
              <w:rPr>
                <w:rFonts w:eastAsia="Calibri"/>
                <w:sz w:val="22"/>
                <w:szCs w:val="22"/>
                <w:lang w:eastAsia="en-US"/>
              </w:rPr>
              <w:t>Предусмотреть мероприятия по предупреждению растепления грунтов при производстве земляных работ;</w:t>
            </w:r>
          </w:p>
          <w:p w14:paraId="39695B1D" w14:textId="77777777" w:rsidR="00845A5D" w:rsidRPr="00341A06" w:rsidRDefault="00845A5D" w:rsidP="00845A5D">
            <w:pPr>
              <w:spacing w:after="0"/>
              <w:ind w:firstLine="0"/>
              <w:rPr>
                <w:rFonts w:eastAsia="Calibri"/>
                <w:sz w:val="22"/>
                <w:szCs w:val="22"/>
                <w:lang w:eastAsia="en-US"/>
              </w:rPr>
            </w:pPr>
            <w:r w:rsidRPr="00341A06">
              <w:rPr>
                <w:rFonts w:eastAsia="Calibri"/>
                <w:sz w:val="22"/>
                <w:szCs w:val="22"/>
                <w:lang w:eastAsia="en-US"/>
              </w:rPr>
              <w:t>Провести работы по устройству компенсирующих мероприятий при работе на действующем производстве;</w:t>
            </w:r>
          </w:p>
          <w:p w14:paraId="19D93E4E" w14:textId="77777777" w:rsidR="00845A5D" w:rsidRPr="00341A06" w:rsidRDefault="00845A5D" w:rsidP="00845A5D">
            <w:pPr>
              <w:pStyle w:val="a0"/>
              <w:spacing w:after="0"/>
              <w:ind w:firstLine="0"/>
              <w:rPr>
                <w:rFonts w:eastAsia="Calibri"/>
                <w:sz w:val="22"/>
                <w:szCs w:val="22"/>
                <w:lang w:eastAsia="en-US"/>
              </w:rPr>
            </w:pPr>
            <w:r w:rsidRPr="00341A06">
              <w:rPr>
                <w:rFonts w:eastAsia="Calibri"/>
                <w:sz w:val="22"/>
                <w:szCs w:val="22"/>
                <w:lang w:eastAsia="en-US"/>
              </w:rPr>
              <w:t>Испытание свай фундаментов выполняется силами подрядчика с привлечением специализированной лаборатории;</w:t>
            </w:r>
          </w:p>
          <w:p w14:paraId="3E37F6DA" w14:textId="77777777" w:rsidR="00845A5D" w:rsidRPr="00341A06" w:rsidRDefault="00845A5D" w:rsidP="00845A5D">
            <w:pPr>
              <w:pStyle w:val="a0"/>
              <w:spacing w:after="0"/>
              <w:ind w:firstLine="0"/>
              <w:rPr>
                <w:rFonts w:eastAsia="Calibri"/>
                <w:sz w:val="22"/>
                <w:szCs w:val="22"/>
                <w:lang w:eastAsia="en-US"/>
              </w:rPr>
            </w:pPr>
            <w:r w:rsidRPr="00341A06">
              <w:rPr>
                <w:bCs/>
                <w:sz w:val="22"/>
                <w:szCs w:val="22"/>
              </w:rPr>
              <w:lastRenderedPageBreak/>
              <w:t>Все необходимые испытания, подтверждающие качество выполненных работ и материалов, осуществляется за счет подрядчика;</w:t>
            </w:r>
          </w:p>
          <w:p w14:paraId="0405CBBC" w14:textId="77777777" w:rsidR="00845A5D" w:rsidRPr="00341A06" w:rsidRDefault="00845A5D" w:rsidP="00845A5D">
            <w:pPr>
              <w:autoSpaceDE/>
              <w:autoSpaceDN/>
              <w:adjustRightInd/>
              <w:spacing w:after="0" w:line="252" w:lineRule="auto"/>
              <w:ind w:firstLine="0"/>
              <w:rPr>
                <w:rFonts w:eastAsia="Calibri"/>
                <w:sz w:val="22"/>
                <w:szCs w:val="22"/>
                <w:lang w:eastAsia="en-US"/>
              </w:rPr>
            </w:pPr>
            <w:r w:rsidRPr="00341A06">
              <w:rPr>
                <w:rFonts w:eastAsia="Calibri"/>
                <w:sz w:val="22"/>
                <w:szCs w:val="22"/>
                <w:lang w:eastAsia="en-US"/>
              </w:rPr>
              <w:t>Прочность бетона определять в соответствии с ГОСТ 10180-2012;</w:t>
            </w:r>
          </w:p>
          <w:p w14:paraId="6D65AA29" w14:textId="77777777" w:rsidR="00845A5D" w:rsidRPr="00341A06" w:rsidRDefault="00845A5D" w:rsidP="00845A5D">
            <w:pPr>
              <w:overflowPunct/>
              <w:spacing w:after="0"/>
              <w:ind w:firstLine="0"/>
              <w:rPr>
                <w:sz w:val="22"/>
                <w:szCs w:val="22"/>
              </w:rPr>
            </w:pPr>
            <w:r w:rsidRPr="00341A06">
              <w:rPr>
                <w:rFonts w:eastAsia="Calibri"/>
                <w:sz w:val="22"/>
                <w:szCs w:val="22"/>
                <w:lang w:eastAsia="en-US"/>
              </w:rPr>
              <w:t xml:space="preserve">Работы по бетонированию вести в соответствии с </w:t>
            </w:r>
            <w:r w:rsidR="00A51027" w:rsidRPr="00341A06">
              <w:rPr>
                <w:rFonts w:eastAsia="Calibri"/>
                <w:sz w:val="22"/>
                <w:szCs w:val="22"/>
                <w:lang w:eastAsia="en-US"/>
              </w:rPr>
              <w:t>СП 70.13330.2012</w:t>
            </w:r>
            <w:r w:rsidRPr="00341A06">
              <w:rPr>
                <w:rFonts w:eastAsia="Calibri"/>
                <w:sz w:val="22"/>
                <w:szCs w:val="22"/>
                <w:lang w:eastAsia="en-US"/>
              </w:rPr>
              <w:t>;</w:t>
            </w:r>
          </w:p>
          <w:p w14:paraId="703DCFF1" w14:textId="77777777" w:rsidR="00845A5D" w:rsidRPr="00341A06" w:rsidRDefault="00845A5D" w:rsidP="00A51027">
            <w:pPr>
              <w:pStyle w:val="a0"/>
              <w:spacing w:after="0"/>
              <w:ind w:firstLine="0"/>
              <w:rPr>
                <w:rFonts w:eastAsia="Calibri"/>
                <w:sz w:val="22"/>
                <w:szCs w:val="22"/>
                <w:lang w:eastAsia="en-US"/>
              </w:rPr>
            </w:pPr>
            <w:r w:rsidRPr="00341A06">
              <w:rPr>
                <w:rFonts w:eastAsia="Calibri"/>
                <w:sz w:val="22"/>
                <w:szCs w:val="22"/>
                <w:lang w:eastAsia="en-US"/>
              </w:rPr>
              <w:t>Работы по монтажу металлоконструкций вести в соответствии с СП 70.13330.2012</w:t>
            </w:r>
            <w:r w:rsidR="00A51027" w:rsidRPr="00341A06">
              <w:rPr>
                <w:rFonts w:eastAsia="Calibri"/>
                <w:sz w:val="22"/>
                <w:szCs w:val="22"/>
                <w:lang w:eastAsia="en-US"/>
              </w:rPr>
              <w:t>, СП 365.1325800.2017.</w:t>
            </w:r>
          </w:p>
          <w:p w14:paraId="0E5F43DE" w14:textId="77777777" w:rsidR="00C91736" w:rsidRPr="00341A06" w:rsidRDefault="00C91736" w:rsidP="00C91736">
            <w:pPr>
              <w:pStyle w:val="a0"/>
              <w:spacing w:after="0" w:line="264" w:lineRule="auto"/>
              <w:ind w:firstLine="0"/>
              <w:rPr>
                <w:rFonts w:eastAsia="Calibri"/>
                <w:sz w:val="22"/>
                <w:szCs w:val="22"/>
                <w:lang w:eastAsia="en-US"/>
              </w:rPr>
            </w:pPr>
            <w:r w:rsidRPr="00341A06">
              <w:rPr>
                <w:rFonts w:eastAsia="Calibri"/>
                <w:sz w:val="22"/>
                <w:szCs w:val="22"/>
                <w:lang w:eastAsia="en-US"/>
              </w:rPr>
              <w:t>Демонтажные работы производятся до начала выполнения строительно-монтажных работ.</w:t>
            </w:r>
          </w:p>
          <w:p w14:paraId="77BB641A" w14:textId="702B3421" w:rsidR="00C91736" w:rsidRPr="00341A06" w:rsidRDefault="008B44ED" w:rsidP="003940D4">
            <w:pPr>
              <w:pStyle w:val="a0"/>
              <w:spacing w:after="0"/>
              <w:ind w:firstLine="0"/>
              <w:rPr>
                <w:rFonts w:eastAsia="Calibri"/>
                <w:sz w:val="22"/>
                <w:szCs w:val="22"/>
                <w:lang w:eastAsia="en-US"/>
              </w:rPr>
            </w:pPr>
            <w:r w:rsidRPr="004D52FF">
              <w:rPr>
                <w:sz w:val="22"/>
              </w:rPr>
              <w:t>При выполнении демонтажных работ бетонных и железобетонных конструкций, металлоконструкций, трубопроводов выполнять подготовку, погрузку, перевозку, разгрузку, сдачу</w:t>
            </w:r>
            <w:r w:rsidR="00CA27EE">
              <w:rPr>
                <w:sz w:val="22"/>
              </w:rPr>
              <w:t xml:space="preserve"> на склад ПЕСХ ЗФ (расстояние 99</w:t>
            </w:r>
            <w:r w:rsidRPr="004D52FF">
              <w:rPr>
                <w:sz w:val="22"/>
              </w:rPr>
              <w:t xml:space="preserve"> км) негабаритного стального лома и отходов (для переработки) с предоставлением отчетной документации (в соответствии с регламентом взаимодействия подразделений ЗФ ПАО «ГМК «Норильский Никель» с подрядными организациями по сбору, подготовке и сдаче в переработку лома черных металлов №Р ЗФ 00.00 16-01-2017, с учетом требований  порядка сдачи лома и отходов черных и цветных металлов в адрес ПЕСХ ЗФ ПАО ГМК «Норильский никель» для РОКС в контуре SAP ERP.</w:t>
            </w:r>
          </w:p>
        </w:tc>
      </w:tr>
      <w:tr w:rsidR="005C0FCC" w:rsidRPr="00341A06" w14:paraId="280908C8" w14:textId="77777777" w:rsidTr="006B0B0A">
        <w:tc>
          <w:tcPr>
            <w:tcW w:w="596" w:type="dxa"/>
            <w:shd w:val="clear" w:color="auto" w:fill="auto"/>
          </w:tcPr>
          <w:p w14:paraId="67341E88" w14:textId="77777777" w:rsidR="00845A5D" w:rsidRPr="00341A06" w:rsidRDefault="00845A5D"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lastRenderedPageBreak/>
              <w:t>6</w:t>
            </w:r>
          </w:p>
        </w:tc>
        <w:tc>
          <w:tcPr>
            <w:tcW w:w="2552" w:type="dxa"/>
            <w:shd w:val="clear" w:color="auto" w:fill="auto"/>
          </w:tcPr>
          <w:p w14:paraId="55843FD1" w14:textId="77777777" w:rsidR="00845A5D" w:rsidRPr="00341A06" w:rsidRDefault="00845A5D" w:rsidP="00845A5D">
            <w:pPr>
              <w:overflowPunct/>
              <w:autoSpaceDE/>
              <w:autoSpaceDN/>
              <w:adjustRightInd/>
              <w:spacing w:after="0"/>
              <w:ind w:firstLine="0"/>
              <w:rPr>
                <w:rFonts w:eastAsia="Calibri"/>
                <w:sz w:val="22"/>
                <w:szCs w:val="22"/>
                <w:lang w:eastAsia="en-US"/>
              </w:rPr>
            </w:pPr>
            <w:r w:rsidRPr="00341A06">
              <w:rPr>
                <w:rFonts w:eastAsia="Calibri"/>
                <w:sz w:val="22"/>
                <w:szCs w:val="22"/>
                <w:lang w:eastAsia="en-US"/>
              </w:rPr>
              <w:t>Материально-техническое обеспечение (поставка оборудования и материалов)</w:t>
            </w:r>
          </w:p>
        </w:tc>
        <w:tc>
          <w:tcPr>
            <w:tcW w:w="6917" w:type="dxa"/>
            <w:shd w:val="clear" w:color="auto" w:fill="auto"/>
          </w:tcPr>
          <w:p w14:paraId="4D910ACB" w14:textId="77777777" w:rsidR="005F1D6C" w:rsidRPr="00341A06" w:rsidRDefault="005F1D6C" w:rsidP="00F437CB">
            <w:pPr>
              <w:pStyle w:val="afd"/>
              <w:jc w:val="both"/>
              <w:rPr>
                <w:rFonts w:ascii="Times New Roman" w:hAnsi="Times New Roman"/>
              </w:rPr>
            </w:pPr>
            <w:r w:rsidRPr="00341A06">
              <w:rPr>
                <w:rFonts w:ascii="Times New Roman" w:hAnsi="Times New Roman"/>
              </w:rPr>
              <w:t>Обеспечение Подрядчиком МТР, в соответствии с Инструкцией по порядку формирования разделительной ведомости, в том числе услуг, сопутствующих поставке МТР, при согласовании с Заказчиком основных условий поставки (цены, сроков, базиса, предмета, поставщиков, порядка поставки МТР по договору с поставщиком, прейскуранта цен по договору, заключенному с указанным в Прейскуранте поставщиком.)</w:t>
            </w:r>
          </w:p>
          <w:p w14:paraId="5057EDBB" w14:textId="77777777" w:rsidR="005F1D6C" w:rsidRPr="00341A06" w:rsidRDefault="005F1D6C" w:rsidP="00F437CB">
            <w:pPr>
              <w:pStyle w:val="afd"/>
              <w:jc w:val="both"/>
              <w:rPr>
                <w:rFonts w:ascii="Times New Roman" w:hAnsi="Times New Roman"/>
              </w:rPr>
            </w:pPr>
            <w:r w:rsidRPr="00341A06">
              <w:rPr>
                <w:rFonts w:ascii="Times New Roman" w:hAnsi="Times New Roman"/>
              </w:rPr>
              <w:t>Поставка Подрядчиком материалов для реализации временных схем для промывок и гидравлических испытаний технологических трубопроводов и резервуаров осуществляется Подрядчиком.</w:t>
            </w:r>
          </w:p>
          <w:p w14:paraId="5847EC8F" w14:textId="77777777" w:rsidR="005F1D6C" w:rsidRPr="00341A06" w:rsidRDefault="005F1D6C" w:rsidP="00F437CB">
            <w:pPr>
              <w:pStyle w:val="afd"/>
              <w:jc w:val="both"/>
              <w:rPr>
                <w:rFonts w:ascii="Times New Roman" w:hAnsi="Times New Roman"/>
              </w:rPr>
            </w:pPr>
            <w:r w:rsidRPr="00341A06">
              <w:rPr>
                <w:rFonts w:ascii="Times New Roman" w:hAnsi="Times New Roman"/>
              </w:rPr>
              <w:t>Материалы необходимые для устройства ВЗиС поставляются Подрядчиком.</w:t>
            </w:r>
          </w:p>
          <w:p w14:paraId="5A4B0AAE" w14:textId="77777777" w:rsidR="005F1D6C" w:rsidRPr="00341A06" w:rsidRDefault="005F1D6C" w:rsidP="00F437CB">
            <w:pPr>
              <w:pStyle w:val="afd"/>
              <w:jc w:val="both"/>
              <w:rPr>
                <w:rFonts w:ascii="Times New Roman" w:hAnsi="Times New Roman"/>
              </w:rPr>
            </w:pPr>
            <w:r w:rsidRPr="00341A06">
              <w:rPr>
                <w:rFonts w:ascii="Times New Roman" w:hAnsi="Times New Roman"/>
              </w:rPr>
              <w:t>Расходные жидкости для проведения промывок и гидравлических испытаний поставляются Заказчиком.</w:t>
            </w:r>
          </w:p>
          <w:p w14:paraId="0BE5A229" w14:textId="77777777" w:rsidR="005F1D6C" w:rsidRPr="00341A06" w:rsidRDefault="005F1D6C" w:rsidP="00F437CB">
            <w:pPr>
              <w:pStyle w:val="afd"/>
              <w:jc w:val="both"/>
              <w:rPr>
                <w:rFonts w:ascii="Times New Roman" w:hAnsi="Times New Roman"/>
              </w:rPr>
            </w:pPr>
            <w:r w:rsidRPr="00341A06">
              <w:rPr>
                <w:rFonts w:ascii="Times New Roman" w:hAnsi="Times New Roman"/>
              </w:rPr>
              <w:t>Входной контроль материалов осуществляется в соответствии с требованиями нормативной документации (НД), но не позднее 72 часов с даты поставки на Объект.</w:t>
            </w:r>
          </w:p>
          <w:p w14:paraId="038AB66C" w14:textId="4EE0BD7E" w:rsidR="005F1D6C" w:rsidRPr="00341A06" w:rsidRDefault="005F1D6C" w:rsidP="00F437CB">
            <w:pPr>
              <w:pStyle w:val="afd"/>
              <w:jc w:val="both"/>
              <w:rPr>
                <w:rFonts w:ascii="Times New Roman" w:hAnsi="Times New Roman"/>
              </w:rPr>
            </w:pPr>
            <w:r w:rsidRPr="00341A06">
              <w:rPr>
                <w:rFonts w:ascii="Times New Roman" w:hAnsi="Times New Roman"/>
              </w:rPr>
              <w:t xml:space="preserve">Подрядчик осуществляет закупку и доставку своими силами и за счет собственных средств материалы поставки Подрядчика на </w:t>
            </w:r>
            <w:r w:rsidR="008B44ED">
              <w:rPr>
                <w:rFonts w:ascii="Times New Roman" w:hAnsi="Times New Roman"/>
              </w:rPr>
              <w:t>С</w:t>
            </w:r>
            <w:r w:rsidRPr="00341A06">
              <w:rPr>
                <w:rFonts w:ascii="Times New Roman" w:hAnsi="Times New Roman"/>
              </w:rPr>
              <w:t>троительную площадку.</w:t>
            </w:r>
          </w:p>
          <w:p w14:paraId="7B84F132" w14:textId="77777777" w:rsidR="005F1D6C" w:rsidRPr="00341A06" w:rsidRDefault="005F1D6C" w:rsidP="00F437CB">
            <w:pPr>
              <w:pStyle w:val="afd"/>
              <w:jc w:val="both"/>
              <w:rPr>
                <w:rFonts w:ascii="Times New Roman" w:hAnsi="Times New Roman"/>
              </w:rPr>
            </w:pPr>
            <w:r w:rsidRPr="00341A06">
              <w:rPr>
                <w:rFonts w:ascii="Times New Roman" w:hAnsi="Times New Roman"/>
              </w:rPr>
              <w:t>В целях контроля организации процесса закупок Заказчик оставляет за собой право принимать участие в контроле сроков выполнения поставок и качества поставляемых материалов Подрядчика.</w:t>
            </w:r>
          </w:p>
          <w:p w14:paraId="3626128F" w14:textId="77777777" w:rsidR="005F1D6C" w:rsidRPr="00341A06" w:rsidRDefault="005F1D6C" w:rsidP="00F437CB">
            <w:pPr>
              <w:pStyle w:val="afd"/>
              <w:jc w:val="both"/>
              <w:rPr>
                <w:rFonts w:ascii="Times New Roman" w:hAnsi="Times New Roman"/>
              </w:rPr>
            </w:pPr>
            <w:r w:rsidRPr="00341A06">
              <w:rPr>
                <w:rFonts w:ascii="Times New Roman" w:hAnsi="Times New Roman"/>
              </w:rPr>
              <w:t>Поставка Материалов Подрядчиком должна осуществляться по соответствующим документам (заказные спецификации и т.п.), утвержденным Заказчиком в установленном порядке, и передаваемых Подрядчику, в рамках утвержденной Рабочей документации. Материальное исполнение поставляемого оборудования, конструкций должно соответствовать климатическим условиям эксплуатации (указано в опросных листах). Поставляемые материалы и оборудование должны иметь климатическое исполнение по ГОСТ 15150-69 «холодный» (ХЛ, УХЛ).</w:t>
            </w:r>
          </w:p>
          <w:p w14:paraId="6DA2DA7A" w14:textId="77777777" w:rsidR="005F1D6C" w:rsidRPr="00341A06" w:rsidRDefault="005F1D6C" w:rsidP="00F437CB">
            <w:pPr>
              <w:pStyle w:val="afd"/>
              <w:jc w:val="both"/>
              <w:rPr>
                <w:rFonts w:ascii="Times New Roman" w:hAnsi="Times New Roman"/>
              </w:rPr>
            </w:pPr>
            <w:r w:rsidRPr="00341A06">
              <w:rPr>
                <w:rFonts w:ascii="Times New Roman" w:hAnsi="Times New Roman"/>
              </w:rPr>
              <w:t>Подрядчик в целях контроля над поставками должен разрабатывать и поддерживать в актуальном состоянии график поставки МТР в составе Графика производства работ по форме Заказчика (Primavera); утверждать его у Заказчика и осуществлять поставку оборудования и материалов в строгом соответствии с установленными этим графиком сроками.</w:t>
            </w:r>
          </w:p>
          <w:p w14:paraId="1BA4750E" w14:textId="77777777" w:rsidR="005F1D6C" w:rsidRPr="00341A06" w:rsidRDefault="005F1D6C" w:rsidP="00F437CB">
            <w:pPr>
              <w:pStyle w:val="afd"/>
              <w:jc w:val="both"/>
              <w:rPr>
                <w:rFonts w:ascii="Times New Roman" w:hAnsi="Times New Roman"/>
              </w:rPr>
            </w:pPr>
            <w:r w:rsidRPr="00341A06">
              <w:rPr>
                <w:rFonts w:ascii="Times New Roman" w:hAnsi="Times New Roman"/>
              </w:rPr>
              <w:t>Закупаемые для работ МТР должны быть сертифицированы для применения на территории РФ, в условиях работы ОПО.</w:t>
            </w:r>
          </w:p>
          <w:p w14:paraId="0F2B61F2" w14:textId="7BB97D8D" w:rsidR="005F1D6C" w:rsidRPr="00341A06" w:rsidRDefault="005F1D6C" w:rsidP="00F437CB">
            <w:pPr>
              <w:pStyle w:val="afd"/>
              <w:jc w:val="both"/>
              <w:rPr>
                <w:rFonts w:ascii="Times New Roman" w:hAnsi="Times New Roman"/>
              </w:rPr>
            </w:pPr>
            <w:r w:rsidRPr="00341A06">
              <w:rPr>
                <w:rFonts w:ascii="Times New Roman" w:hAnsi="Times New Roman"/>
              </w:rPr>
              <w:lastRenderedPageBreak/>
              <w:t xml:space="preserve">Подрядчик должен обеспечить прием, разгрузку, хранение на </w:t>
            </w:r>
            <w:r w:rsidR="008B44ED">
              <w:rPr>
                <w:rFonts w:ascii="Times New Roman" w:hAnsi="Times New Roman"/>
              </w:rPr>
              <w:t>С</w:t>
            </w:r>
            <w:r w:rsidRPr="00341A06">
              <w:rPr>
                <w:rFonts w:ascii="Times New Roman" w:hAnsi="Times New Roman"/>
              </w:rPr>
              <w:t>троительной площадке, сохранность и перевозку к месту монтажа всех МТР, входящих в состав Объекта.</w:t>
            </w:r>
          </w:p>
          <w:p w14:paraId="0E593BD0" w14:textId="01D64248" w:rsidR="005F1D6C" w:rsidRPr="00341A06" w:rsidRDefault="005F1D6C" w:rsidP="00F437CB">
            <w:pPr>
              <w:pStyle w:val="afd"/>
              <w:jc w:val="both"/>
              <w:rPr>
                <w:rFonts w:ascii="Times New Roman" w:hAnsi="Times New Roman"/>
              </w:rPr>
            </w:pPr>
            <w:r w:rsidRPr="00341A06">
              <w:rPr>
                <w:rFonts w:ascii="Times New Roman" w:hAnsi="Times New Roman"/>
              </w:rPr>
              <w:t xml:space="preserve">Подрядчик обязан на </w:t>
            </w:r>
            <w:r w:rsidR="008B44ED">
              <w:rPr>
                <w:rFonts w:ascii="Times New Roman" w:hAnsi="Times New Roman"/>
              </w:rPr>
              <w:t>С</w:t>
            </w:r>
            <w:r w:rsidRPr="00341A06">
              <w:rPr>
                <w:rFonts w:ascii="Times New Roman" w:hAnsi="Times New Roman"/>
              </w:rPr>
              <w:t>троительной площадке надлежащим образом организовать хранение приобретенных и переданных ему МТР поставки Заказчика до вовлечения в строительно-монтажные работы. Подрядчик должен обеспечить хранение МТР в соответствии с нормативными докумен</w:t>
            </w:r>
            <w:r w:rsidR="008B44ED">
              <w:rPr>
                <w:rFonts w:ascii="Times New Roman" w:hAnsi="Times New Roman"/>
              </w:rPr>
              <w:t>тами и указаниями изготовителя.</w:t>
            </w:r>
          </w:p>
          <w:p w14:paraId="10584533" w14:textId="77777777" w:rsidR="005F1D6C" w:rsidRPr="00341A06" w:rsidRDefault="005F1D6C" w:rsidP="00F437CB">
            <w:pPr>
              <w:pStyle w:val="afd"/>
              <w:jc w:val="both"/>
              <w:rPr>
                <w:rFonts w:ascii="Times New Roman" w:hAnsi="Times New Roman"/>
              </w:rPr>
            </w:pPr>
            <w:r w:rsidRPr="00341A06">
              <w:rPr>
                <w:rFonts w:ascii="Times New Roman" w:hAnsi="Times New Roman"/>
              </w:rPr>
              <w:t>В обоснованных случаях допускаются отступления от спецификаций, по перечню МТР, разработанных в рамках Рабочей документации. Такие отступления в обязательном порядке предварительно согласовываются с проектной организацией и Заказчиком документально, в установленном порядке.</w:t>
            </w:r>
          </w:p>
          <w:p w14:paraId="25637691" w14:textId="77777777" w:rsidR="005F1D6C" w:rsidRPr="00341A06" w:rsidRDefault="005F1D6C" w:rsidP="00F437CB">
            <w:pPr>
              <w:pStyle w:val="afd"/>
              <w:jc w:val="both"/>
              <w:rPr>
                <w:rFonts w:ascii="Times New Roman" w:hAnsi="Times New Roman"/>
              </w:rPr>
            </w:pPr>
            <w:r w:rsidRPr="00341A06">
              <w:rPr>
                <w:rFonts w:ascii="Times New Roman" w:hAnsi="Times New Roman"/>
              </w:rPr>
              <w:t>В случае обнаружения дефектов МТР, поставленных Подрядчиком, в т.ч. в процессе его монтажа или испытаний, Подрядчик должен в оговоренный срок устранить дефекты или произвести замену МТР.</w:t>
            </w:r>
          </w:p>
          <w:p w14:paraId="73C865A0" w14:textId="59650613" w:rsidR="005F1D6C" w:rsidRPr="00341A06" w:rsidRDefault="005F1D6C" w:rsidP="00F437CB">
            <w:pPr>
              <w:pStyle w:val="afd"/>
              <w:jc w:val="both"/>
              <w:rPr>
                <w:rFonts w:ascii="Times New Roman" w:hAnsi="Times New Roman"/>
              </w:rPr>
            </w:pPr>
            <w:r w:rsidRPr="00341A06">
              <w:rPr>
                <w:rFonts w:ascii="Times New Roman" w:hAnsi="Times New Roman"/>
              </w:rPr>
              <w:t xml:space="preserve">Перед вовлечением в СМР, в соответствии со стандартами и требованиями Заказчика, Подрядчик обязан выполнить испытания тех видов МТР поставки </w:t>
            </w:r>
            <w:r w:rsidR="008B44ED">
              <w:rPr>
                <w:rFonts w:ascii="Times New Roman" w:hAnsi="Times New Roman"/>
              </w:rPr>
              <w:t>П</w:t>
            </w:r>
            <w:r w:rsidRPr="00341A06">
              <w:rPr>
                <w:rFonts w:ascii="Times New Roman" w:hAnsi="Times New Roman"/>
              </w:rPr>
              <w:t>одрядчика, для которых это необходимо, с оформлением соответствующих протоколов замеров и испытаний.</w:t>
            </w:r>
          </w:p>
          <w:p w14:paraId="69EF99DE" w14:textId="7B40A25B" w:rsidR="005F1D6C" w:rsidRPr="00341A06" w:rsidRDefault="005F1D6C" w:rsidP="00F437CB">
            <w:pPr>
              <w:pStyle w:val="afd"/>
              <w:jc w:val="both"/>
              <w:rPr>
                <w:rFonts w:ascii="Times New Roman" w:hAnsi="Times New Roman"/>
              </w:rPr>
            </w:pPr>
            <w:r w:rsidRPr="00341A06">
              <w:rPr>
                <w:rFonts w:ascii="Times New Roman" w:hAnsi="Times New Roman"/>
              </w:rPr>
              <w:t xml:space="preserve">Подрядчик несет ответственность за тарировку и калибровку средств измерения, до сдачи </w:t>
            </w:r>
            <w:r w:rsidR="008B44ED">
              <w:rPr>
                <w:rFonts w:ascii="Times New Roman" w:hAnsi="Times New Roman"/>
              </w:rPr>
              <w:t>итогового результата работ по Договору</w:t>
            </w:r>
            <w:r w:rsidRPr="00341A06">
              <w:rPr>
                <w:rFonts w:ascii="Times New Roman" w:hAnsi="Times New Roman"/>
              </w:rPr>
              <w:t>.</w:t>
            </w:r>
          </w:p>
          <w:p w14:paraId="27EEC579" w14:textId="77777777" w:rsidR="005F1D6C" w:rsidRPr="00341A06" w:rsidRDefault="005F1D6C" w:rsidP="00F437CB">
            <w:pPr>
              <w:pStyle w:val="afd"/>
              <w:jc w:val="both"/>
              <w:rPr>
                <w:rFonts w:ascii="Times New Roman" w:hAnsi="Times New Roman"/>
              </w:rPr>
            </w:pPr>
            <w:r w:rsidRPr="00341A06">
              <w:rPr>
                <w:rFonts w:ascii="Times New Roman" w:hAnsi="Times New Roman"/>
              </w:rPr>
              <w:t>Поставка материала Подрядчиком должна осуществляться по соответствующим документам (опросные листы, и т.п.), утвержденным Заказчиком в установленном порядке, и передаваемых Подрядчику, в рамках утвержденной Рабочей документации.</w:t>
            </w:r>
          </w:p>
          <w:p w14:paraId="0E1A750C" w14:textId="77777777" w:rsidR="00845A5D" w:rsidRPr="00341A06" w:rsidRDefault="005F1D6C" w:rsidP="00F437CB">
            <w:pPr>
              <w:pStyle w:val="afd"/>
              <w:jc w:val="both"/>
              <w:rPr>
                <w:rFonts w:ascii="Times New Roman" w:hAnsi="Times New Roman"/>
              </w:rPr>
            </w:pPr>
            <w:r w:rsidRPr="00341A06">
              <w:rPr>
                <w:rFonts w:ascii="Times New Roman" w:hAnsi="Times New Roman"/>
              </w:rPr>
              <w:t>Поставляемые материалы должны проходить входной контроль, инструментальный контроль на площадке выполнения работ с оформлением документации и заключениями лаборатории на проведённые испытания.</w:t>
            </w:r>
          </w:p>
        </w:tc>
      </w:tr>
      <w:tr w:rsidR="005C0FCC" w:rsidRPr="00341A06" w14:paraId="53824C2F" w14:textId="77777777" w:rsidTr="006B0B0A">
        <w:tc>
          <w:tcPr>
            <w:tcW w:w="596" w:type="dxa"/>
            <w:shd w:val="clear" w:color="auto" w:fill="auto"/>
          </w:tcPr>
          <w:p w14:paraId="7DA295B4" w14:textId="77777777" w:rsidR="00845A5D" w:rsidRPr="00341A06" w:rsidRDefault="00346D8B"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lastRenderedPageBreak/>
              <w:t>7</w:t>
            </w:r>
          </w:p>
        </w:tc>
        <w:tc>
          <w:tcPr>
            <w:tcW w:w="2552" w:type="dxa"/>
            <w:shd w:val="clear" w:color="auto" w:fill="auto"/>
          </w:tcPr>
          <w:p w14:paraId="61560B4E"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Особые условия территории</w:t>
            </w:r>
          </w:p>
        </w:tc>
        <w:tc>
          <w:tcPr>
            <w:tcW w:w="6917" w:type="dxa"/>
            <w:shd w:val="clear" w:color="auto" w:fill="auto"/>
            <w:vAlign w:val="center"/>
          </w:tcPr>
          <w:p w14:paraId="3CFCA559" w14:textId="77777777" w:rsidR="00845A5D" w:rsidRPr="00341A06" w:rsidRDefault="00845A5D" w:rsidP="00845A5D">
            <w:pPr>
              <w:overflowPunct/>
              <w:autoSpaceDE/>
              <w:autoSpaceDN/>
              <w:adjustRightInd/>
              <w:spacing w:after="0"/>
              <w:ind w:firstLine="0"/>
              <w:rPr>
                <w:rFonts w:eastAsia="Calibri"/>
                <w:sz w:val="22"/>
                <w:szCs w:val="22"/>
                <w:lang w:eastAsia="en-US"/>
              </w:rPr>
            </w:pPr>
            <w:r w:rsidRPr="00341A06">
              <w:rPr>
                <w:rFonts w:eastAsia="Calibri"/>
                <w:sz w:val="22"/>
                <w:szCs w:val="22"/>
                <w:lang w:eastAsia="en-US"/>
              </w:rPr>
              <w:t>Работа на территории действующего Опасного производственного объекта в стесненных условиях, вблизи с действующими коммуникациями и технологическим оборудованием, в том числе и движение технологического транспорта.</w:t>
            </w:r>
          </w:p>
          <w:p w14:paraId="43602465" w14:textId="77777777" w:rsidR="00845A5D" w:rsidRPr="00341A06" w:rsidRDefault="00845A5D" w:rsidP="00845A5D">
            <w:pPr>
              <w:pStyle w:val="a0"/>
              <w:spacing w:after="0"/>
              <w:ind w:firstLine="0"/>
              <w:rPr>
                <w:rFonts w:eastAsia="Calibri"/>
                <w:sz w:val="22"/>
                <w:szCs w:val="22"/>
                <w:lang w:eastAsia="en-US"/>
              </w:rPr>
            </w:pPr>
            <w:r w:rsidRPr="00341A06">
              <w:rPr>
                <w:rFonts w:eastAsia="Calibri"/>
                <w:sz w:val="22"/>
                <w:szCs w:val="22"/>
                <w:lang w:eastAsia="en-US"/>
              </w:rPr>
              <w:t>Климатические условия принять для региона Норильск в соответствии с:</w:t>
            </w:r>
          </w:p>
          <w:p w14:paraId="5A610118" w14:textId="77777777" w:rsidR="00845A5D" w:rsidRPr="00341A06" w:rsidRDefault="00845A5D" w:rsidP="005E7905">
            <w:pPr>
              <w:overflowPunct/>
              <w:autoSpaceDE/>
              <w:autoSpaceDN/>
              <w:adjustRightInd/>
              <w:spacing w:after="0"/>
              <w:ind w:firstLine="0"/>
              <w:rPr>
                <w:rFonts w:eastAsia="Calibri"/>
                <w:sz w:val="22"/>
                <w:szCs w:val="22"/>
                <w:lang w:eastAsia="en-US"/>
              </w:rPr>
            </w:pPr>
            <w:r w:rsidRPr="00341A06">
              <w:rPr>
                <w:rFonts w:eastAsia="Calibri"/>
                <w:sz w:val="22"/>
                <w:szCs w:val="22"/>
                <w:lang w:eastAsia="en-US"/>
              </w:rPr>
              <w:t>- климатический район строительства (</w:t>
            </w:r>
            <w:r w:rsidR="00346D8B" w:rsidRPr="00341A06">
              <w:rPr>
                <w:rFonts w:eastAsia="Calibri"/>
                <w:sz w:val="22"/>
                <w:szCs w:val="22"/>
                <w:lang w:eastAsia="en-US"/>
              </w:rPr>
              <w:t>СП 131.13330.2020</w:t>
            </w:r>
            <w:r w:rsidRPr="00341A06">
              <w:rPr>
                <w:rFonts w:eastAsia="Calibri"/>
                <w:sz w:val="22"/>
                <w:szCs w:val="22"/>
                <w:lang w:eastAsia="en-US"/>
              </w:rPr>
              <w:t>) – IБ;</w:t>
            </w:r>
          </w:p>
          <w:p w14:paraId="5673DDB8" w14:textId="77777777" w:rsidR="00845A5D" w:rsidRPr="00341A06" w:rsidRDefault="00845A5D" w:rsidP="005E7905">
            <w:pPr>
              <w:overflowPunct/>
              <w:autoSpaceDE/>
              <w:autoSpaceDN/>
              <w:adjustRightInd/>
              <w:spacing w:after="0"/>
              <w:ind w:firstLine="0"/>
              <w:rPr>
                <w:rFonts w:eastAsia="Calibri"/>
                <w:sz w:val="22"/>
                <w:szCs w:val="22"/>
                <w:lang w:eastAsia="en-US"/>
              </w:rPr>
            </w:pPr>
            <w:r w:rsidRPr="00341A06">
              <w:rPr>
                <w:rFonts w:eastAsia="Calibri"/>
                <w:sz w:val="22"/>
                <w:szCs w:val="22"/>
                <w:lang w:eastAsia="en-US"/>
              </w:rPr>
              <w:t>- зона влажности территории (СП 50.13330.2012) – нормальная;</w:t>
            </w:r>
          </w:p>
          <w:p w14:paraId="360DBA2E" w14:textId="77777777" w:rsidR="00845A5D" w:rsidRPr="00341A06" w:rsidRDefault="00845A5D" w:rsidP="005E7905">
            <w:pPr>
              <w:overflowPunct/>
              <w:autoSpaceDE/>
              <w:autoSpaceDN/>
              <w:adjustRightInd/>
              <w:spacing w:after="0"/>
              <w:ind w:firstLine="0"/>
              <w:rPr>
                <w:rFonts w:eastAsia="Calibri"/>
                <w:sz w:val="22"/>
                <w:szCs w:val="22"/>
                <w:lang w:eastAsia="en-US"/>
              </w:rPr>
            </w:pPr>
            <w:r w:rsidRPr="00341A06">
              <w:rPr>
                <w:rFonts w:eastAsia="Calibri"/>
                <w:sz w:val="22"/>
                <w:szCs w:val="22"/>
                <w:lang w:eastAsia="en-US"/>
              </w:rPr>
              <w:t>- нормативное значение ветрового давления согласно СТО 44577806.14.24-1-69-2013 – (0,60 кПа);</w:t>
            </w:r>
          </w:p>
          <w:p w14:paraId="47AC447D" w14:textId="1007B600" w:rsidR="00845A5D" w:rsidRPr="00341A06" w:rsidRDefault="00845A5D" w:rsidP="00845A5D">
            <w:pPr>
              <w:pStyle w:val="a0"/>
              <w:spacing w:after="0"/>
              <w:ind w:firstLine="0"/>
              <w:rPr>
                <w:rFonts w:eastAsia="Calibri"/>
                <w:sz w:val="22"/>
                <w:szCs w:val="22"/>
                <w:lang w:eastAsia="en-US"/>
              </w:rPr>
            </w:pPr>
            <w:r w:rsidRPr="00341A06">
              <w:rPr>
                <w:rFonts w:eastAsia="Calibri"/>
                <w:sz w:val="22"/>
                <w:szCs w:val="22"/>
                <w:lang w:eastAsia="en-US"/>
              </w:rPr>
              <w:t>- расчетное значение снеговой нагрузки, кг/м</w:t>
            </w:r>
            <w:r w:rsidR="008B6C40" w:rsidRPr="00341A06">
              <w:rPr>
                <w:rFonts w:eastAsia="Calibri"/>
                <w:sz w:val="22"/>
                <w:szCs w:val="22"/>
                <w:vertAlign w:val="superscript"/>
                <w:lang w:eastAsia="en-US"/>
              </w:rPr>
              <w:t>2</w:t>
            </w:r>
            <w:r w:rsidRPr="00341A06">
              <w:rPr>
                <w:rFonts w:eastAsia="Calibri"/>
                <w:sz w:val="22"/>
                <w:szCs w:val="22"/>
                <w:lang w:eastAsia="en-US"/>
              </w:rPr>
              <w:t xml:space="preserve"> -</w:t>
            </w:r>
            <w:r w:rsidR="008B6C40" w:rsidRPr="00341A06">
              <w:rPr>
                <w:rFonts w:eastAsia="Calibri"/>
                <w:sz w:val="22"/>
                <w:szCs w:val="22"/>
                <w:lang w:eastAsia="en-US"/>
              </w:rPr>
              <w:t xml:space="preserve"> </w:t>
            </w:r>
            <w:r w:rsidRPr="00341A06">
              <w:rPr>
                <w:rFonts w:eastAsia="Calibri"/>
                <w:sz w:val="22"/>
                <w:szCs w:val="22"/>
                <w:lang w:eastAsia="en-US"/>
              </w:rPr>
              <w:t>200</w:t>
            </w:r>
            <w:r w:rsidR="008B6C40" w:rsidRPr="00341A06">
              <w:rPr>
                <w:rFonts w:eastAsia="Calibri"/>
                <w:sz w:val="22"/>
                <w:szCs w:val="22"/>
                <w:lang w:eastAsia="en-US"/>
              </w:rPr>
              <w:t xml:space="preserve"> (2,0 кПа)</w:t>
            </w:r>
            <w:r w:rsidRPr="00341A06">
              <w:rPr>
                <w:rFonts w:eastAsia="Calibri"/>
                <w:sz w:val="22"/>
                <w:szCs w:val="22"/>
                <w:lang w:eastAsia="en-US"/>
              </w:rPr>
              <w:t>;</w:t>
            </w:r>
          </w:p>
          <w:p w14:paraId="36CC37B8" w14:textId="12DDE4E3" w:rsidR="00845A5D" w:rsidRPr="00341A06" w:rsidRDefault="00845A5D" w:rsidP="008B6C40">
            <w:pPr>
              <w:pStyle w:val="a0"/>
              <w:spacing w:after="0"/>
              <w:ind w:firstLine="0"/>
              <w:rPr>
                <w:rFonts w:eastAsia="Calibri"/>
                <w:sz w:val="22"/>
                <w:szCs w:val="22"/>
                <w:lang w:eastAsia="en-US"/>
              </w:rPr>
            </w:pPr>
            <w:r w:rsidRPr="00341A06">
              <w:rPr>
                <w:rFonts w:eastAsia="Calibri"/>
                <w:sz w:val="22"/>
                <w:szCs w:val="22"/>
                <w:lang w:eastAsia="en-US"/>
              </w:rPr>
              <w:t>- расчетное значение снеговой нагрузки, кг/м</w:t>
            </w:r>
            <w:r w:rsidR="008B6C40" w:rsidRPr="00341A06">
              <w:rPr>
                <w:rFonts w:eastAsia="Calibri"/>
                <w:sz w:val="22"/>
                <w:szCs w:val="22"/>
                <w:vertAlign w:val="superscript"/>
                <w:lang w:eastAsia="en-US"/>
              </w:rPr>
              <w:t>2</w:t>
            </w:r>
            <w:r w:rsidRPr="00341A06">
              <w:rPr>
                <w:rFonts w:eastAsia="Calibri"/>
                <w:sz w:val="22"/>
                <w:szCs w:val="22"/>
                <w:lang w:eastAsia="en-US"/>
              </w:rPr>
              <w:t xml:space="preserve"> – 280;</w:t>
            </w:r>
          </w:p>
        </w:tc>
      </w:tr>
      <w:tr w:rsidR="005C0FCC" w:rsidRPr="00341A06" w14:paraId="10FBCC1E" w14:textId="77777777" w:rsidTr="006B0B0A">
        <w:tc>
          <w:tcPr>
            <w:tcW w:w="596" w:type="dxa"/>
            <w:shd w:val="clear" w:color="auto" w:fill="auto"/>
          </w:tcPr>
          <w:p w14:paraId="48B185B5" w14:textId="77777777" w:rsidR="00845A5D" w:rsidRPr="00341A06" w:rsidRDefault="00346D8B"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8</w:t>
            </w:r>
          </w:p>
        </w:tc>
        <w:tc>
          <w:tcPr>
            <w:tcW w:w="2552" w:type="dxa"/>
            <w:shd w:val="clear" w:color="auto" w:fill="auto"/>
          </w:tcPr>
          <w:p w14:paraId="5D635A67"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 xml:space="preserve">Общие требования к сварочным работам </w:t>
            </w:r>
          </w:p>
        </w:tc>
        <w:tc>
          <w:tcPr>
            <w:tcW w:w="6917" w:type="dxa"/>
            <w:shd w:val="clear" w:color="auto" w:fill="auto"/>
          </w:tcPr>
          <w:p w14:paraId="478FFF9A"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Сварочные работы выполняются под руководством аттестованных специалистов, в соответствии аттестованной технологией сварки, аттестованными сварщиками, аттестация производится по технологии НАКС, также персонал должен иметь аттестацию ВИК.</w:t>
            </w:r>
          </w:p>
          <w:p w14:paraId="7A4D9D25" w14:textId="77777777" w:rsidR="00845A5D" w:rsidRPr="00341A06" w:rsidRDefault="00845A5D" w:rsidP="00845A5D">
            <w:pPr>
              <w:autoSpaceDE/>
              <w:autoSpaceDN/>
              <w:adjustRightInd/>
              <w:ind w:firstLine="0"/>
              <w:rPr>
                <w:rFonts w:eastAsia="Calibri"/>
                <w:sz w:val="22"/>
                <w:szCs w:val="22"/>
                <w:lang w:eastAsia="en-US"/>
              </w:rPr>
            </w:pPr>
            <w:r w:rsidRPr="00341A06">
              <w:rPr>
                <w:rFonts w:eastAsia="Calibri"/>
                <w:sz w:val="22"/>
                <w:szCs w:val="22"/>
                <w:lang w:eastAsia="en-US"/>
              </w:rPr>
              <w:t>Сварочные работы выполняются в соответствии с указаниями РД, а также нормативной документацией, приведенной ниже, но не ограничиваясь:</w:t>
            </w:r>
          </w:p>
          <w:p w14:paraId="0E928B5B" w14:textId="77777777" w:rsidR="00845A5D" w:rsidRPr="00341A06" w:rsidRDefault="00845A5D" w:rsidP="00346D8B">
            <w:pPr>
              <w:overflowPunct/>
              <w:spacing w:after="0"/>
              <w:ind w:firstLine="0"/>
              <w:rPr>
                <w:rFonts w:eastAsia="Calibri"/>
                <w:sz w:val="22"/>
                <w:szCs w:val="22"/>
                <w:lang w:eastAsia="en-US"/>
              </w:rPr>
            </w:pPr>
            <w:r w:rsidRPr="00341A06">
              <w:rPr>
                <w:rFonts w:eastAsia="Calibri"/>
                <w:sz w:val="22"/>
                <w:szCs w:val="22"/>
                <w:lang w:eastAsia="en-US"/>
              </w:rPr>
              <w:t xml:space="preserve">а. </w:t>
            </w:r>
            <w:r w:rsidR="00346D8B" w:rsidRPr="00341A06">
              <w:rPr>
                <w:rFonts w:eastAsia="Calibri"/>
                <w:sz w:val="22"/>
                <w:szCs w:val="22"/>
                <w:lang w:eastAsia="en-US"/>
              </w:rPr>
              <w:t>Приказ Ростехнадзора от 11.12.2020 N 519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w:t>
            </w:r>
            <w:r w:rsidRPr="00341A06">
              <w:rPr>
                <w:rFonts w:eastAsia="Calibri"/>
                <w:sz w:val="22"/>
                <w:szCs w:val="22"/>
                <w:lang w:eastAsia="en-US"/>
              </w:rPr>
              <w:t>;</w:t>
            </w:r>
          </w:p>
          <w:p w14:paraId="26F8DFBA" w14:textId="77777777" w:rsidR="00845A5D" w:rsidRPr="00341A06" w:rsidRDefault="00845A5D" w:rsidP="00845A5D">
            <w:pPr>
              <w:tabs>
                <w:tab w:val="left" w:pos="235"/>
              </w:tabs>
              <w:autoSpaceDE/>
              <w:autoSpaceDN/>
              <w:adjustRightInd/>
              <w:ind w:firstLine="0"/>
              <w:outlineLvl w:val="0"/>
              <w:rPr>
                <w:rFonts w:eastAsia="Calibri"/>
                <w:sz w:val="22"/>
                <w:szCs w:val="22"/>
                <w:lang w:eastAsia="en-US"/>
              </w:rPr>
            </w:pPr>
            <w:r w:rsidRPr="00341A06">
              <w:rPr>
                <w:rFonts w:eastAsia="Calibri"/>
                <w:sz w:val="22"/>
                <w:szCs w:val="22"/>
                <w:lang w:eastAsia="en-US"/>
              </w:rPr>
              <w:t>б. РД 03-614-03 «Порядок применения сварочного оборудования при изготовлении, монтаже, ремонте и реконструкции технических устройств для опасных производственных объектов»;</w:t>
            </w:r>
          </w:p>
          <w:p w14:paraId="34ABA8DB" w14:textId="77777777" w:rsidR="00845A5D" w:rsidRPr="00341A06" w:rsidRDefault="00845A5D" w:rsidP="00845A5D">
            <w:pPr>
              <w:tabs>
                <w:tab w:val="left" w:pos="235"/>
              </w:tabs>
              <w:autoSpaceDE/>
              <w:autoSpaceDN/>
              <w:adjustRightInd/>
              <w:ind w:firstLine="0"/>
              <w:outlineLvl w:val="0"/>
              <w:rPr>
                <w:rFonts w:eastAsia="Calibri"/>
                <w:sz w:val="22"/>
                <w:szCs w:val="22"/>
                <w:lang w:eastAsia="en-US"/>
              </w:rPr>
            </w:pPr>
            <w:r w:rsidRPr="00341A06">
              <w:rPr>
                <w:rFonts w:eastAsia="Calibri"/>
                <w:sz w:val="22"/>
                <w:szCs w:val="22"/>
                <w:lang w:eastAsia="en-US"/>
              </w:rPr>
              <w:lastRenderedPageBreak/>
              <w:t>в. РД 03-615-03 «Порядок применения сварочных технологий при изготовлении, монтаже, ремонте и реконструкции технических устройств для опасных производственных объектов»;</w:t>
            </w:r>
          </w:p>
          <w:p w14:paraId="38799B92" w14:textId="77777777" w:rsidR="00845A5D" w:rsidRPr="00341A06" w:rsidRDefault="00845A5D" w:rsidP="00845A5D">
            <w:pPr>
              <w:tabs>
                <w:tab w:val="left" w:pos="235"/>
              </w:tabs>
              <w:autoSpaceDE/>
              <w:autoSpaceDN/>
              <w:adjustRightInd/>
              <w:ind w:firstLine="0"/>
              <w:outlineLvl w:val="0"/>
              <w:rPr>
                <w:rFonts w:eastAsia="Calibri"/>
                <w:sz w:val="22"/>
                <w:szCs w:val="22"/>
                <w:lang w:eastAsia="en-US"/>
              </w:rPr>
            </w:pPr>
            <w:r w:rsidRPr="00341A06">
              <w:rPr>
                <w:rFonts w:eastAsia="Calibri"/>
                <w:sz w:val="22"/>
                <w:szCs w:val="22"/>
                <w:lang w:eastAsia="en-US"/>
              </w:rPr>
              <w:t>Требования к лабораториям по неразрушающему контролю должны соответствовать СДАНК-01-2020 «Правила аттестации и основные требования к лабораториям неразрушающего контроля»;</w:t>
            </w:r>
          </w:p>
          <w:p w14:paraId="2C520ADB" w14:textId="77777777" w:rsidR="00845A5D" w:rsidRPr="00341A06" w:rsidRDefault="00845A5D" w:rsidP="00845A5D">
            <w:pPr>
              <w:tabs>
                <w:tab w:val="left" w:pos="235"/>
              </w:tabs>
              <w:autoSpaceDE/>
              <w:autoSpaceDN/>
              <w:adjustRightInd/>
              <w:ind w:firstLine="0"/>
              <w:rPr>
                <w:rFonts w:eastAsia="Calibri"/>
                <w:sz w:val="22"/>
                <w:szCs w:val="22"/>
                <w:lang w:eastAsia="en-US"/>
              </w:rPr>
            </w:pPr>
            <w:r w:rsidRPr="00341A06">
              <w:rPr>
                <w:rFonts w:eastAsia="Calibri"/>
                <w:sz w:val="22"/>
                <w:szCs w:val="22"/>
                <w:lang w:eastAsia="en-US"/>
              </w:rPr>
              <w:t>Требования к испытательным лабораториям должны соответствовать СДА–15-2009 «Требования к испытательным лабораториям»;</w:t>
            </w:r>
          </w:p>
          <w:p w14:paraId="62772CBA" w14:textId="77777777" w:rsidR="00845A5D" w:rsidRPr="00341A06" w:rsidRDefault="00845A5D" w:rsidP="00845A5D">
            <w:pPr>
              <w:tabs>
                <w:tab w:val="left" w:pos="235"/>
              </w:tabs>
              <w:autoSpaceDE/>
              <w:autoSpaceDN/>
              <w:adjustRightInd/>
              <w:ind w:firstLine="0"/>
              <w:rPr>
                <w:sz w:val="22"/>
                <w:szCs w:val="22"/>
                <w:lang w:eastAsia="en-US"/>
              </w:rPr>
            </w:pPr>
            <w:r w:rsidRPr="00341A06">
              <w:rPr>
                <w:rFonts w:eastAsia="Calibri"/>
                <w:sz w:val="22"/>
                <w:szCs w:val="22"/>
                <w:lang w:eastAsia="en-US"/>
              </w:rPr>
              <w:t>При проведении сварочных работ руководствоваться требованиями РД 34.15.132-96 «Сварка и контроль качества сварных соединений металлоконструкций зданий при сооружении промышленных объектов».</w:t>
            </w:r>
          </w:p>
        </w:tc>
      </w:tr>
      <w:tr w:rsidR="005C0FCC" w:rsidRPr="00341A06" w14:paraId="34660B78" w14:textId="77777777" w:rsidTr="006B0B0A">
        <w:tc>
          <w:tcPr>
            <w:tcW w:w="596" w:type="dxa"/>
            <w:shd w:val="clear" w:color="auto" w:fill="auto"/>
          </w:tcPr>
          <w:p w14:paraId="26D247A2" w14:textId="77777777" w:rsidR="00845A5D" w:rsidRPr="00341A06" w:rsidRDefault="00346D8B"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lastRenderedPageBreak/>
              <w:t>9</w:t>
            </w:r>
          </w:p>
        </w:tc>
        <w:tc>
          <w:tcPr>
            <w:tcW w:w="2552" w:type="dxa"/>
            <w:shd w:val="clear" w:color="auto" w:fill="auto"/>
          </w:tcPr>
          <w:p w14:paraId="6C12D62F"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Требования к временным зданиям и сооружениям</w:t>
            </w:r>
            <w:r w:rsidR="00CB565D" w:rsidRPr="00341A06">
              <w:rPr>
                <w:rFonts w:eastAsia="Calibri"/>
                <w:sz w:val="22"/>
                <w:szCs w:val="22"/>
                <w:lang w:eastAsia="en-US"/>
              </w:rPr>
              <w:t xml:space="preserve"> (ВЗиС)</w:t>
            </w:r>
          </w:p>
        </w:tc>
        <w:tc>
          <w:tcPr>
            <w:tcW w:w="6917" w:type="dxa"/>
            <w:shd w:val="clear" w:color="auto" w:fill="auto"/>
          </w:tcPr>
          <w:p w14:paraId="29AFBC17"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Временные площадки и подъезды для размещения оборудования, материалов и техники Подрядчика должны быть согласованы с Заказчиком на этапе согласования ППР.</w:t>
            </w:r>
          </w:p>
          <w:p w14:paraId="55CF914D"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Место (площадка) при необходимости для размещения временных зданий и сооружений, будет предоставлено Заказчиком в порядке, установленном Заказчиком, в соответствии с разделом «Проект организации строительства». Ответственность за нахождение и охрану ТМЦ на площадке лежит на Подрядчике. Установка временных зданий и сооружений санитарно-бытового, административного и складского назначения осуществляется в соответствии с требованиями нормативных стандартов РФ, в области строительства.</w:t>
            </w:r>
          </w:p>
          <w:p w14:paraId="170613BD" w14:textId="05E904F3"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Временные бытовые помещения (вагон-дома), инструментальные, должны быть изготовлены из невоспламеняемых материалов, в том числе каркас и обшивка из металла (без применения деревянных элементов);</w:t>
            </w:r>
          </w:p>
          <w:p w14:paraId="5F2FE830" w14:textId="77777777" w:rsidR="00845A5D" w:rsidRPr="00341A06" w:rsidRDefault="00845A5D" w:rsidP="00346D8B">
            <w:pPr>
              <w:overflowPunct/>
              <w:spacing w:after="0"/>
              <w:ind w:firstLine="0"/>
              <w:rPr>
                <w:rFonts w:eastAsia="Calibri"/>
                <w:sz w:val="22"/>
                <w:szCs w:val="22"/>
                <w:lang w:eastAsia="en-US"/>
              </w:rPr>
            </w:pPr>
            <w:r w:rsidRPr="00341A06">
              <w:rPr>
                <w:rFonts w:eastAsia="Calibri"/>
                <w:sz w:val="22"/>
                <w:szCs w:val="22"/>
                <w:lang w:eastAsia="en-US"/>
              </w:rPr>
              <w:t xml:space="preserve">Модульные здания, блок контейнеры, бытовки должны соответствовать требованиям </w:t>
            </w:r>
            <w:r w:rsidR="00346D8B" w:rsidRPr="00341A06">
              <w:rPr>
                <w:rFonts w:eastAsia="Calibri"/>
                <w:sz w:val="22"/>
                <w:szCs w:val="22"/>
                <w:lang w:eastAsia="en-US"/>
              </w:rPr>
              <w:t xml:space="preserve">ГОСТ Р 58760-2019 </w:t>
            </w:r>
            <w:r w:rsidRPr="00341A06">
              <w:rPr>
                <w:rFonts w:eastAsia="Calibri"/>
                <w:sz w:val="22"/>
                <w:szCs w:val="22"/>
                <w:lang w:eastAsia="en-US"/>
              </w:rPr>
              <w:t>и иметь сертификат качества производителя.</w:t>
            </w:r>
          </w:p>
          <w:p w14:paraId="4BEB71EC"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На объекте блок-контейнеры должны быть сгруппированы по назначению. В группе не более 10 штук, расстояние между бытовками по пожарной безопасности не менее 18 метров;</w:t>
            </w:r>
          </w:p>
          <w:p w14:paraId="227E4793"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Вся кабельная продукция должны быть скрыта в не горящих металлических коробах;</w:t>
            </w:r>
          </w:p>
          <w:p w14:paraId="618C87E6"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Внутри должны быть установлены пожарные извещатели и сирена, если бытовка используется как склад, то она должна быть оборудована системой пожаротушения;</w:t>
            </w:r>
          </w:p>
          <w:p w14:paraId="674676EB"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Все временные помещения должны быть оснащены первичными средствами пожаротушения в достаточном количестве;</w:t>
            </w:r>
          </w:p>
          <w:p w14:paraId="154CF296"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 xml:space="preserve">Все временные помещения должны быть выкрашены в единый цвет иметь маркировку фирменного наименования Подрядчика по принадлежности с указанием ответственных лиц и актуальных контактных данных, маркировка выполняется промышленным способом. </w:t>
            </w:r>
          </w:p>
          <w:p w14:paraId="44031678"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Временные сооружения и бытовые помещения (бытовки), размещаемые на территории Заказчика, должны быть оборудованы устройствами автоматического тушения и сигнализации.</w:t>
            </w:r>
          </w:p>
          <w:p w14:paraId="4581D95A" w14:textId="4FA087BC"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 xml:space="preserve">В ходе выполнения работ Подрядчик обеспечивает регулярный вывоз </w:t>
            </w:r>
            <w:r w:rsidR="00CB565D" w:rsidRPr="00341A06">
              <w:rPr>
                <w:rFonts w:ascii="Times New Roman" w:hAnsi="Times New Roman"/>
              </w:rPr>
              <w:t>твердых бытовых отходов (</w:t>
            </w:r>
            <w:r w:rsidRPr="00341A06">
              <w:rPr>
                <w:rFonts w:ascii="Times New Roman" w:hAnsi="Times New Roman"/>
              </w:rPr>
              <w:t>ТБО</w:t>
            </w:r>
            <w:r w:rsidR="00CB565D" w:rsidRPr="00341A06">
              <w:rPr>
                <w:rFonts w:ascii="Times New Roman" w:hAnsi="Times New Roman"/>
              </w:rPr>
              <w:t>)</w:t>
            </w:r>
            <w:r w:rsidRPr="00341A06">
              <w:rPr>
                <w:rFonts w:ascii="Times New Roman" w:hAnsi="Times New Roman"/>
              </w:rPr>
              <w:t xml:space="preserve"> и строительного мусора </w:t>
            </w:r>
            <w:r w:rsidR="00752305">
              <w:rPr>
                <w:rFonts w:ascii="Times New Roman" w:hAnsi="Times New Roman"/>
              </w:rPr>
              <w:t>п</w:t>
            </w:r>
            <w:r w:rsidR="00752305" w:rsidRPr="00752305">
              <w:rPr>
                <w:rFonts w:ascii="Times New Roman" w:hAnsi="Times New Roman"/>
              </w:rPr>
              <w:t xml:space="preserve">о заключенному договору подрядчика с региональным оператором </w:t>
            </w:r>
            <w:r w:rsidRPr="00341A06">
              <w:rPr>
                <w:rFonts w:ascii="Times New Roman" w:hAnsi="Times New Roman"/>
              </w:rPr>
              <w:t xml:space="preserve">на </w:t>
            </w:r>
            <w:r w:rsidR="00752305" w:rsidRPr="00341A06">
              <w:rPr>
                <w:rFonts w:ascii="Times New Roman" w:hAnsi="Times New Roman"/>
              </w:rPr>
              <w:t>полигон</w:t>
            </w:r>
            <w:r w:rsidR="00752305">
              <w:rPr>
                <w:rFonts w:ascii="Times New Roman" w:hAnsi="Times New Roman"/>
              </w:rPr>
              <w:t xml:space="preserve"> </w:t>
            </w:r>
            <w:r w:rsidR="00752305" w:rsidRPr="00341A06">
              <w:rPr>
                <w:rFonts w:ascii="Times New Roman" w:hAnsi="Times New Roman"/>
              </w:rPr>
              <w:t>ООО</w:t>
            </w:r>
            <w:r w:rsidRPr="00341A06">
              <w:rPr>
                <w:rFonts w:ascii="Times New Roman" w:hAnsi="Times New Roman"/>
              </w:rPr>
              <w:t xml:space="preserve"> «РостТех». </w:t>
            </w:r>
            <w:r w:rsidR="008B44ED" w:rsidRPr="004D52FF">
              <w:rPr>
                <w:rFonts w:ascii="Times New Roman" w:hAnsi="Times New Roman"/>
              </w:rPr>
              <w:t>Отходы от демонтажных работ вывозятся на площадку предприятия ПАО «ГМК «Норильский никель», г. Норильска для утилизации.</w:t>
            </w:r>
          </w:p>
          <w:p w14:paraId="217C30C8"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 xml:space="preserve">Подрядчик оборудует рабочие площадки и бытовые городки временными биотуалетами (не менее 1 на 15 чел.) с обогревом в зимний период, с уборкой и утилизацией отходов. </w:t>
            </w:r>
          </w:p>
          <w:p w14:paraId="34682F64"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lastRenderedPageBreak/>
              <w:t>Подрядчик обеспечивает освещение рабочих площадок и мест в соответствии с нормами, также обеспечивается аварийное освещение путей эвакуации с территории строительной площадки.</w:t>
            </w:r>
          </w:p>
          <w:p w14:paraId="1BEED4CA" w14:textId="77777777" w:rsidR="00845A5D" w:rsidRPr="00341A06" w:rsidRDefault="00845A5D" w:rsidP="00346D8B">
            <w:pPr>
              <w:pStyle w:val="ae"/>
              <w:tabs>
                <w:tab w:val="left" w:pos="325"/>
              </w:tabs>
              <w:spacing w:after="0" w:line="240" w:lineRule="auto"/>
              <w:ind w:left="0"/>
              <w:jc w:val="both"/>
              <w:rPr>
                <w:rFonts w:ascii="Times New Roman" w:hAnsi="Times New Roman"/>
              </w:rPr>
            </w:pPr>
            <w:r w:rsidRPr="00341A06">
              <w:rPr>
                <w:rFonts w:ascii="Times New Roman" w:hAnsi="Times New Roman"/>
              </w:rPr>
              <w:t>Подрядчик должен обеспечить резервное энергоснабжение за счет временной мобильной генерации при необходимости или временных перерывах подачи энергии.</w:t>
            </w:r>
          </w:p>
        </w:tc>
      </w:tr>
      <w:tr w:rsidR="005C0FCC" w:rsidRPr="00341A06" w14:paraId="76468774" w14:textId="77777777" w:rsidTr="006B0B0A">
        <w:tc>
          <w:tcPr>
            <w:tcW w:w="596" w:type="dxa"/>
            <w:shd w:val="clear" w:color="auto" w:fill="auto"/>
          </w:tcPr>
          <w:p w14:paraId="49D2DC60" w14:textId="77777777" w:rsidR="00845A5D" w:rsidRPr="00341A06" w:rsidRDefault="00776D00"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lastRenderedPageBreak/>
              <w:t>10</w:t>
            </w:r>
          </w:p>
        </w:tc>
        <w:tc>
          <w:tcPr>
            <w:tcW w:w="2552" w:type="dxa"/>
            <w:shd w:val="clear" w:color="auto" w:fill="auto"/>
          </w:tcPr>
          <w:p w14:paraId="395D2A4A"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Строительный контроль Заказчика (СК)</w:t>
            </w:r>
          </w:p>
        </w:tc>
        <w:tc>
          <w:tcPr>
            <w:tcW w:w="6917" w:type="dxa"/>
            <w:shd w:val="clear" w:color="auto" w:fill="auto"/>
          </w:tcPr>
          <w:p w14:paraId="462C2370" w14:textId="77777777" w:rsidR="00845A5D" w:rsidRPr="00341A06" w:rsidRDefault="00845A5D" w:rsidP="00C91736">
            <w:pPr>
              <w:pStyle w:val="ae"/>
              <w:tabs>
                <w:tab w:val="left" w:pos="325"/>
              </w:tabs>
              <w:spacing w:after="0" w:line="240" w:lineRule="auto"/>
              <w:ind w:left="0"/>
              <w:jc w:val="both"/>
              <w:rPr>
                <w:rFonts w:ascii="Times New Roman" w:hAnsi="Times New Roman"/>
              </w:rPr>
            </w:pPr>
            <w:r w:rsidRPr="00341A06">
              <w:rPr>
                <w:rFonts w:ascii="Times New Roman" w:hAnsi="Times New Roman"/>
              </w:rPr>
              <w:t>Строительный контроль будет осуществляться силами привлеченной специализированной организации (Строительный контроль Заказчика).</w:t>
            </w:r>
          </w:p>
          <w:p w14:paraId="26584F43" w14:textId="77777777" w:rsidR="00845A5D" w:rsidRPr="00341A06" w:rsidRDefault="00845A5D" w:rsidP="00C91736">
            <w:pPr>
              <w:pStyle w:val="ae"/>
              <w:tabs>
                <w:tab w:val="left" w:pos="325"/>
              </w:tabs>
              <w:spacing w:after="0" w:line="240" w:lineRule="auto"/>
              <w:ind w:left="0"/>
              <w:jc w:val="both"/>
              <w:rPr>
                <w:rFonts w:ascii="Times New Roman" w:hAnsi="Times New Roman"/>
              </w:rPr>
            </w:pPr>
            <w:r w:rsidRPr="00341A06">
              <w:rPr>
                <w:rFonts w:ascii="Times New Roman" w:hAnsi="Times New Roman"/>
              </w:rPr>
              <w:t>Персонал данной организации является представителями Заказчика, его требования/указания являются обязательными для исполнения Подрядчиком.</w:t>
            </w:r>
          </w:p>
          <w:p w14:paraId="24E5936F" w14:textId="77777777" w:rsidR="00845A5D" w:rsidRPr="00341A06" w:rsidRDefault="00845A5D" w:rsidP="00C91736">
            <w:pPr>
              <w:pStyle w:val="ae"/>
              <w:tabs>
                <w:tab w:val="left" w:pos="325"/>
              </w:tabs>
              <w:spacing w:after="0" w:line="240" w:lineRule="auto"/>
              <w:ind w:left="0"/>
              <w:jc w:val="both"/>
              <w:rPr>
                <w:rFonts w:ascii="Times New Roman" w:hAnsi="Times New Roman"/>
              </w:rPr>
            </w:pPr>
            <w:r w:rsidRPr="00341A06">
              <w:rPr>
                <w:rFonts w:ascii="Times New Roman" w:hAnsi="Times New Roman"/>
              </w:rPr>
              <w:t>В случае выявления в ходе осуществления строител</w:t>
            </w:r>
            <w:r w:rsidR="00776D00" w:rsidRPr="00341A06">
              <w:rPr>
                <w:rFonts w:ascii="Times New Roman" w:hAnsi="Times New Roman"/>
              </w:rPr>
              <w:t>ьного контроля отклонений от нормативно-методической документации</w:t>
            </w:r>
            <w:r w:rsidRPr="00341A06">
              <w:rPr>
                <w:rFonts w:ascii="Times New Roman" w:hAnsi="Times New Roman"/>
              </w:rPr>
              <w:t>, СК вправе выписать предписание (уведомление) о несоответствии, которое Подрядчик обязан устранить в указанные в предписании сроки.</w:t>
            </w:r>
          </w:p>
          <w:p w14:paraId="1655D7DA" w14:textId="77777777" w:rsidR="00845A5D" w:rsidRPr="00341A06" w:rsidRDefault="00845A5D" w:rsidP="00C91736">
            <w:pPr>
              <w:pStyle w:val="ae"/>
              <w:tabs>
                <w:tab w:val="left" w:pos="325"/>
              </w:tabs>
              <w:spacing w:after="0" w:line="240" w:lineRule="auto"/>
              <w:ind w:left="0"/>
              <w:jc w:val="both"/>
              <w:rPr>
                <w:rFonts w:ascii="Times New Roman" w:hAnsi="Times New Roman"/>
              </w:rPr>
            </w:pPr>
            <w:r w:rsidRPr="00341A06">
              <w:rPr>
                <w:rFonts w:ascii="Times New Roman" w:hAnsi="Times New Roman"/>
              </w:rPr>
              <w:t xml:space="preserve">В случае если предписание (уведомление) не устранено в указанные сроки, Заказчик вправе применить санкции, предусмотренные </w:t>
            </w:r>
            <w:r w:rsidR="00776D00" w:rsidRPr="00341A06">
              <w:rPr>
                <w:rFonts w:ascii="Times New Roman" w:hAnsi="Times New Roman"/>
              </w:rPr>
              <w:t>Д</w:t>
            </w:r>
            <w:r w:rsidRPr="00341A06">
              <w:rPr>
                <w:rFonts w:ascii="Times New Roman" w:hAnsi="Times New Roman"/>
              </w:rPr>
              <w:t>оговором.</w:t>
            </w:r>
          </w:p>
        </w:tc>
      </w:tr>
      <w:tr w:rsidR="005C0FCC" w:rsidRPr="00341A06" w14:paraId="70E50659" w14:textId="77777777" w:rsidTr="006B0B0A">
        <w:tc>
          <w:tcPr>
            <w:tcW w:w="596" w:type="dxa"/>
            <w:shd w:val="clear" w:color="auto" w:fill="auto"/>
          </w:tcPr>
          <w:p w14:paraId="0AC7755D" w14:textId="77777777" w:rsidR="00845A5D" w:rsidRPr="00341A06" w:rsidRDefault="00776D00"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11</w:t>
            </w:r>
          </w:p>
        </w:tc>
        <w:tc>
          <w:tcPr>
            <w:tcW w:w="2552" w:type="dxa"/>
            <w:shd w:val="clear" w:color="auto" w:fill="auto"/>
          </w:tcPr>
          <w:p w14:paraId="20EE2CF4"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Подключение к действующим инженерным коммуникациям для обеспечения строительства энергоресурсами и водой</w:t>
            </w:r>
          </w:p>
        </w:tc>
        <w:tc>
          <w:tcPr>
            <w:tcW w:w="6917" w:type="dxa"/>
            <w:shd w:val="clear" w:color="auto" w:fill="auto"/>
          </w:tcPr>
          <w:p w14:paraId="6C3F6102" w14:textId="5536DE3E" w:rsidR="00776D00" w:rsidRPr="00341A06" w:rsidRDefault="00776D00" w:rsidP="00776D00">
            <w:pPr>
              <w:pStyle w:val="afd"/>
              <w:jc w:val="both"/>
              <w:rPr>
                <w:rFonts w:ascii="Times New Roman" w:hAnsi="Times New Roman"/>
              </w:rPr>
            </w:pPr>
            <w:r w:rsidRPr="00341A06">
              <w:rPr>
                <w:rFonts w:ascii="Times New Roman" w:hAnsi="Times New Roman"/>
              </w:rPr>
              <w:t>Подрядчик обеспечивает подключение временных сетей энергоснабжения от точки подключения предоставляемой Заказчиком до места производства работ</w:t>
            </w:r>
            <w:r w:rsidR="00752305">
              <w:t xml:space="preserve"> </w:t>
            </w:r>
            <w:r w:rsidR="00752305">
              <w:rPr>
                <w:rFonts w:ascii="Times New Roman" w:hAnsi="Times New Roman"/>
              </w:rPr>
              <w:t>п</w:t>
            </w:r>
            <w:r w:rsidR="00752305" w:rsidRPr="00752305">
              <w:rPr>
                <w:rFonts w:ascii="Times New Roman" w:hAnsi="Times New Roman"/>
              </w:rPr>
              <w:t>о согласованным техническим условиям</w:t>
            </w:r>
            <w:r w:rsidRPr="00341A06">
              <w:rPr>
                <w:rFonts w:ascii="Times New Roman" w:hAnsi="Times New Roman"/>
              </w:rPr>
              <w:t xml:space="preserve">. </w:t>
            </w:r>
          </w:p>
          <w:p w14:paraId="567977CC" w14:textId="77777777" w:rsidR="00776D00" w:rsidRPr="00341A06" w:rsidRDefault="00776D00" w:rsidP="00776D00">
            <w:pPr>
              <w:pStyle w:val="afd"/>
              <w:jc w:val="both"/>
              <w:rPr>
                <w:rFonts w:ascii="Times New Roman" w:hAnsi="Times New Roman"/>
              </w:rPr>
            </w:pPr>
            <w:r w:rsidRPr="00341A06">
              <w:rPr>
                <w:rFonts w:ascii="Times New Roman" w:hAnsi="Times New Roman"/>
              </w:rPr>
              <w:t>Точка подключения оборудуется Подрядчиком - щиток во взрывозащищенном исполнении и прибором учета, обеспечивается внутренняя разводка сетей энергоснабжения оборудования в объеме, необходимом согласно разрабатываемому Подрядчиком ППР.</w:t>
            </w:r>
          </w:p>
          <w:p w14:paraId="0CF5A082" w14:textId="3C229148" w:rsidR="00845A5D" w:rsidRPr="00341A06" w:rsidRDefault="00845A5D" w:rsidP="00776D00">
            <w:pPr>
              <w:pStyle w:val="afd"/>
              <w:jc w:val="both"/>
              <w:rPr>
                <w:rFonts w:ascii="Times New Roman" w:hAnsi="Times New Roman"/>
              </w:rPr>
            </w:pPr>
            <w:r w:rsidRPr="00341A06">
              <w:rPr>
                <w:rFonts w:ascii="Times New Roman" w:hAnsi="Times New Roman"/>
              </w:rPr>
              <w:t>При наличии технической возможности Заказчик оказывает содействие в получении технических условий от эксплуатирующих (снабжающих) организаций на подключение к действующим инженерным коммуникациям (источникам электро</w:t>
            </w:r>
            <w:r w:rsidR="00C53EBD" w:rsidRPr="00341A06">
              <w:rPr>
                <w:rFonts w:ascii="Times New Roman" w:hAnsi="Times New Roman"/>
              </w:rPr>
              <w:t>-</w:t>
            </w:r>
            <w:r w:rsidR="004C5154" w:rsidRPr="00341A06">
              <w:rPr>
                <w:rFonts w:ascii="Times New Roman" w:hAnsi="Times New Roman"/>
              </w:rPr>
              <w:t xml:space="preserve"> (при необходимости)</w:t>
            </w:r>
            <w:r w:rsidRPr="00341A06">
              <w:rPr>
                <w:rFonts w:ascii="Times New Roman" w:hAnsi="Times New Roman"/>
              </w:rPr>
              <w:t>, тепло</w:t>
            </w:r>
            <w:r w:rsidR="00C53EBD" w:rsidRPr="00341A06">
              <w:rPr>
                <w:rFonts w:ascii="Times New Roman" w:hAnsi="Times New Roman"/>
              </w:rPr>
              <w:t>-</w:t>
            </w:r>
            <w:r w:rsidRPr="00341A06">
              <w:rPr>
                <w:rFonts w:ascii="Times New Roman" w:hAnsi="Times New Roman"/>
              </w:rPr>
              <w:t>, водоснабжения, водоотведения</w:t>
            </w:r>
            <w:r w:rsidR="004C5154" w:rsidRPr="00341A06">
              <w:rPr>
                <w:rFonts w:ascii="Times New Roman" w:hAnsi="Times New Roman"/>
              </w:rPr>
              <w:t>,</w:t>
            </w:r>
            <w:r w:rsidRPr="00341A06">
              <w:rPr>
                <w:rFonts w:ascii="Times New Roman" w:hAnsi="Times New Roman"/>
              </w:rPr>
              <w:t xml:space="preserve"> подачи сжатого воздуха, пара) для обеспечения строительства энергоресурсами.</w:t>
            </w:r>
          </w:p>
          <w:p w14:paraId="461B5512" w14:textId="77777777" w:rsidR="00776D00" w:rsidRPr="00341A06" w:rsidRDefault="00845A5D" w:rsidP="00776D00">
            <w:pPr>
              <w:pStyle w:val="afd"/>
              <w:jc w:val="both"/>
              <w:rPr>
                <w:rFonts w:ascii="Times New Roman" w:hAnsi="Times New Roman"/>
              </w:rPr>
            </w:pPr>
            <w:r w:rsidRPr="00341A06">
              <w:rPr>
                <w:rFonts w:ascii="Times New Roman" w:hAnsi="Times New Roman"/>
              </w:rPr>
              <w:t>Подрядчик самостоятельно заключает договор с эксплуатиру</w:t>
            </w:r>
            <w:r w:rsidR="00720E23" w:rsidRPr="00341A06">
              <w:rPr>
                <w:rFonts w:ascii="Times New Roman" w:hAnsi="Times New Roman"/>
              </w:rPr>
              <w:t>ющей организацией на подключение</w:t>
            </w:r>
            <w:r w:rsidRPr="00341A06">
              <w:rPr>
                <w:rFonts w:ascii="Times New Roman" w:hAnsi="Times New Roman"/>
              </w:rPr>
              <w:t xml:space="preserve"> к</w:t>
            </w:r>
            <w:r w:rsidR="00720E23" w:rsidRPr="00341A06">
              <w:rPr>
                <w:rFonts w:ascii="Times New Roman" w:hAnsi="Times New Roman"/>
              </w:rPr>
              <w:t xml:space="preserve"> сетям и на поставку необходимой</w:t>
            </w:r>
            <w:r w:rsidRPr="00341A06">
              <w:rPr>
                <w:rFonts w:ascii="Times New Roman" w:hAnsi="Times New Roman"/>
              </w:rPr>
              <w:t xml:space="preserve"> для выполнения работ </w:t>
            </w:r>
            <w:r w:rsidR="00776D00" w:rsidRPr="00341A06">
              <w:rPr>
                <w:rFonts w:ascii="Times New Roman" w:hAnsi="Times New Roman"/>
              </w:rPr>
              <w:t>в</w:t>
            </w:r>
            <w:r w:rsidRPr="00341A06">
              <w:rPr>
                <w:rFonts w:ascii="Times New Roman" w:hAnsi="Times New Roman"/>
              </w:rPr>
              <w:t>оды.</w:t>
            </w:r>
            <w:r w:rsidR="00776D00" w:rsidRPr="00341A06">
              <w:rPr>
                <w:rFonts w:ascii="Times New Roman" w:hAnsi="Times New Roman"/>
              </w:rPr>
              <w:t xml:space="preserve"> </w:t>
            </w:r>
          </w:p>
          <w:p w14:paraId="219B7612" w14:textId="77777777" w:rsidR="00845A5D" w:rsidRPr="00341A06" w:rsidRDefault="00845A5D" w:rsidP="00776D00">
            <w:pPr>
              <w:pStyle w:val="afd"/>
              <w:jc w:val="both"/>
              <w:rPr>
                <w:rFonts w:ascii="Times New Roman" w:hAnsi="Times New Roman"/>
              </w:rPr>
            </w:pPr>
            <w:r w:rsidRPr="00341A06">
              <w:rPr>
                <w:rFonts w:ascii="Times New Roman" w:hAnsi="Times New Roman"/>
              </w:rPr>
              <w:t xml:space="preserve">Подрядчик выполняет своими силами и средствами временные подключения к источникам </w:t>
            </w:r>
            <w:r w:rsidR="00776D00" w:rsidRPr="00341A06">
              <w:rPr>
                <w:rFonts w:ascii="Times New Roman" w:hAnsi="Times New Roman"/>
              </w:rPr>
              <w:t>в</w:t>
            </w:r>
            <w:r w:rsidRPr="00341A06">
              <w:rPr>
                <w:rFonts w:ascii="Times New Roman" w:hAnsi="Times New Roman"/>
              </w:rPr>
              <w:t>одоснабжения, канализации, к действующим системам теплоснабжения, подачи сжатого воздуха.</w:t>
            </w:r>
          </w:p>
          <w:p w14:paraId="640D64E8" w14:textId="77777777" w:rsidR="00845A5D" w:rsidRPr="00341A06" w:rsidRDefault="00845A5D" w:rsidP="00776D00">
            <w:pPr>
              <w:pStyle w:val="afd"/>
              <w:jc w:val="both"/>
              <w:rPr>
                <w:rFonts w:ascii="Times New Roman" w:hAnsi="Times New Roman"/>
              </w:rPr>
            </w:pPr>
            <w:r w:rsidRPr="00341A06">
              <w:rPr>
                <w:rFonts w:ascii="Times New Roman" w:hAnsi="Times New Roman"/>
              </w:rPr>
              <w:t>В случае отсутствия технической возможности, Подрядчик должен самостоятельно обеспечить площадку строительства энергоресурсами и водой, за исключением точки отбора воды, для проведения гидроиспытаний, которую предоставляет Заказчик</w:t>
            </w:r>
            <w:r w:rsidR="00776D00" w:rsidRPr="00341A06">
              <w:rPr>
                <w:rFonts w:ascii="Times New Roman" w:hAnsi="Times New Roman"/>
              </w:rPr>
              <w:t>.</w:t>
            </w:r>
          </w:p>
        </w:tc>
      </w:tr>
      <w:tr w:rsidR="005C0FCC" w:rsidRPr="00341A06" w14:paraId="24EFDD92" w14:textId="77777777" w:rsidTr="006B0B0A">
        <w:tc>
          <w:tcPr>
            <w:tcW w:w="596" w:type="dxa"/>
            <w:shd w:val="clear" w:color="auto" w:fill="auto"/>
          </w:tcPr>
          <w:p w14:paraId="1D317E05" w14:textId="77777777" w:rsidR="00845A5D" w:rsidRPr="00341A06" w:rsidRDefault="00776D00"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12</w:t>
            </w:r>
          </w:p>
        </w:tc>
        <w:tc>
          <w:tcPr>
            <w:tcW w:w="2552" w:type="dxa"/>
            <w:shd w:val="clear" w:color="auto" w:fill="auto"/>
          </w:tcPr>
          <w:p w14:paraId="0EBC38B2"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 xml:space="preserve">Требования по обращению с отходами при проведении </w:t>
            </w:r>
            <w:r w:rsidR="003B144D" w:rsidRPr="00341A06">
              <w:rPr>
                <w:rFonts w:eastAsia="Calibri"/>
                <w:sz w:val="22"/>
                <w:szCs w:val="22"/>
                <w:lang w:eastAsia="en-US"/>
              </w:rPr>
              <w:t>Р</w:t>
            </w:r>
            <w:r w:rsidRPr="00341A06">
              <w:rPr>
                <w:rFonts w:eastAsia="Calibri"/>
                <w:sz w:val="22"/>
                <w:szCs w:val="22"/>
                <w:lang w:eastAsia="en-US"/>
              </w:rPr>
              <w:t>абот</w:t>
            </w:r>
          </w:p>
        </w:tc>
        <w:tc>
          <w:tcPr>
            <w:tcW w:w="6917" w:type="dxa"/>
            <w:shd w:val="clear" w:color="auto" w:fill="auto"/>
          </w:tcPr>
          <w:p w14:paraId="65D7C4F3" w14:textId="59CCDEC4" w:rsidR="00845A5D" w:rsidRPr="00341A06" w:rsidRDefault="00845A5D" w:rsidP="00776D00">
            <w:pPr>
              <w:pStyle w:val="afd"/>
              <w:jc w:val="both"/>
              <w:rPr>
                <w:rFonts w:ascii="Times New Roman" w:hAnsi="Times New Roman"/>
              </w:rPr>
            </w:pPr>
            <w:r w:rsidRPr="00341A06">
              <w:rPr>
                <w:rFonts w:ascii="Times New Roman" w:hAnsi="Times New Roman"/>
              </w:rPr>
              <w:t>Подрядчик самостоятельно</w:t>
            </w:r>
            <w:r w:rsidR="008A2BE4" w:rsidRPr="00341A06">
              <w:rPr>
                <w:rFonts w:ascii="Times New Roman" w:hAnsi="Times New Roman"/>
              </w:rPr>
              <w:t xml:space="preserve"> в счет Цены Договора</w:t>
            </w:r>
            <w:r w:rsidRPr="00341A06">
              <w:rPr>
                <w:rFonts w:ascii="Times New Roman" w:hAnsi="Times New Roman"/>
              </w:rPr>
              <w:t xml:space="preserve"> обязан организовать и обеспечить все требуемые законодательством действия по обращению с отходами</w:t>
            </w:r>
            <w:r w:rsidR="00EE793A" w:rsidRPr="00341A06">
              <w:rPr>
                <w:rFonts w:ascii="Times New Roman" w:hAnsi="Times New Roman"/>
              </w:rPr>
              <w:t xml:space="preserve"> класса </w:t>
            </w:r>
            <w:r w:rsidR="00EE793A" w:rsidRPr="00341A06">
              <w:rPr>
                <w:rFonts w:ascii="Times New Roman" w:hAnsi="Times New Roman"/>
                <w:lang w:val="en-US"/>
              </w:rPr>
              <w:t>V</w:t>
            </w:r>
            <w:r w:rsidRPr="00341A06">
              <w:rPr>
                <w:rFonts w:ascii="Times New Roman" w:hAnsi="Times New Roman"/>
              </w:rPr>
              <w:t>, образов</w:t>
            </w:r>
            <w:r w:rsidR="004C5154" w:rsidRPr="00341A06">
              <w:rPr>
                <w:rFonts w:ascii="Times New Roman" w:hAnsi="Times New Roman"/>
              </w:rPr>
              <w:t>авшимися в процессе выполнения р</w:t>
            </w:r>
            <w:r w:rsidRPr="00341A06">
              <w:rPr>
                <w:rFonts w:ascii="Times New Roman" w:hAnsi="Times New Roman"/>
              </w:rPr>
              <w:t>абот и/или организовать передачу отходов специализированным организациям, имеющими необходимые разрешительные документы (лицензии) по самостоятельно заключаемым договорам на сбор/ транспортирование/ утилизацию</w:t>
            </w:r>
            <w:r w:rsidR="005A7995" w:rsidRPr="00341A06">
              <w:rPr>
                <w:rFonts w:ascii="Times New Roman" w:hAnsi="Times New Roman"/>
              </w:rPr>
              <w:t>/</w:t>
            </w:r>
            <w:r w:rsidRPr="00341A06">
              <w:rPr>
                <w:rFonts w:ascii="Times New Roman" w:hAnsi="Times New Roman"/>
              </w:rPr>
              <w:t>размещение отходов демонтажа (кроме размещения отходов, которые передаются Заказчику: металлолом, кабельная продукция, металлические трубопроводы и оборудование).</w:t>
            </w:r>
          </w:p>
          <w:p w14:paraId="21AB98A3" w14:textId="20101CBF" w:rsidR="00845A5D" w:rsidRPr="00341A06" w:rsidRDefault="00845A5D" w:rsidP="00776D00">
            <w:pPr>
              <w:pStyle w:val="afd"/>
              <w:jc w:val="both"/>
              <w:rPr>
                <w:rFonts w:ascii="Times New Roman" w:hAnsi="Times New Roman"/>
              </w:rPr>
            </w:pPr>
            <w:r w:rsidRPr="00341A06">
              <w:rPr>
                <w:rFonts w:ascii="Times New Roman" w:hAnsi="Times New Roman"/>
              </w:rPr>
              <w:t xml:space="preserve">После демонтажа металлоконструкций и трубопроводов Подрядчик выполняет резку и сортировку по нормативам приемки в лом, вывоз отходов лома черных металлов и металлических трубопроводов осуществляется на склад </w:t>
            </w:r>
            <w:r w:rsidR="009C37AF" w:rsidRPr="00341A06">
              <w:rPr>
                <w:rFonts w:ascii="Times New Roman" w:hAnsi="Times New Roman"/>
              </w:rPr>
              <w:t>предприятия Единое Складское Хозяйство (ПЕСХ)</w:t>
            </w:r>
            <w:r w:rsidRPr="00341A06">
              <w:rPr>
                <w:rFonts w:ascii="Times New Roman" w:hAnsi="Times New Roman"/>
              </w:rPr>
              <w:t>, расположенны</w:t>
            </w:r>
            <w:r w:rsidR="009C37AF" w:rsidRPr="00341A06">
              <w:rPr>
                <w:rFonts w:ascii="Times New Roman" w:hAnsi="Times New Roman"/>
              </w:rPr>
              <w:t>й в г. Норильск</w:t>
            </w:r>
            <w:r w:rsidRPr="00341A06">
              <w:rPr>
                <w:rFonts w:ascii="Times New Roman" w:hAnsi="Times New Roman"/>
              </w:rPr>
              <w:t xml:space="preserve"> на удаленности </w:t>
            </w:r>
            <w:r w:rsidR="00CA27EE">
              <w:rPr>
                <w:rFonts w:ascii="Times New Roman" w:hAnsi="Times New Roman"/>
              </w:rPr>
              <w:t>99</w:t>
            </w:r>
            <w:r w:rsidRPr="00341A06">
              <w:rPr>
                <w:rFonts w:ascii="Times New Roman" w:hAnsi="Times New Roman"/>
              </w:rPr>
              <w:t xml:space="preserve"> км от объекта строительства с документальным п</w:t>
            </w:r>
            <w:r w:rsidR="003C441F" w:rsidRPr="00341A06">
              <w:rPr>
                <w:rFonts w:ascii="Times New Roman" w:hAnsi="Times New Roman"/>
              </w:rPr>
              <w:t>одтверждением сдачи металлолома</w:t>
            </w:r>
            <w:r w:rsidRPr="00341A06">
              <w:rPr>
                <w:rFonts w:ascii="Times New Roman" w:hAnsi="Times New Roman"/>
              </w:rPr>
              <w:t xml:space="preserve">. </w:t>
            </w:r>
          </w:p>
          <w:p w14:paraId="4F0B7071" w14:textId="77777777" w:rsidR="00845A5D" w:rsidRPr="00341A06" w:rsidRDefault="00845A5D" w:rsidP="00776D00">
            <w:pPr>
              <w:pStyle w:val="afd"/>
              <w:jc w:val="both"/>
              <w:rPr>
                <w:rFonts w:ascii="Times New Roman" w:hAnsi="Times New Roman"/>
              </w:rPr>
            </w:pPr>
            <w:r w:rsidRPr="00341A06">
              <w:rPr>
                <w:rFonts w:ascii="Times New Roman" w:hAnsi="Times New Roman"/>
              </w:rPr>
              <w:t xml:space="preserve">После демонтажа железобетонных и строительных конструкций Подрядчик выполняет сортировку (по типам и видам материалов), </w:t>
            </w:r>
            <w:r w:rsidRPr="00341A06">
              <w:rPr>
                <w:rFonts w:ascii="Times New Roman" w:hAnsi="Times New Roman"/>
              </w:rPr>
              <w:lastRenderedPageBreak/>
              <w:t>измельчение до транспортабельных размеров демонтируемых конструкций. Вывоз бетонного боя и другого строительного мусора осуществляется на специализированный полигон размещения отходов с обязательным предоставлением Заказчику по его запросу контрольных талонов к паспорту сдачи отходов на объект размещения, содержащих сведения о принятых отходах.</w:t>
            </w:r>
          </w:p>
          <w:p w14:paraId="04E586FB" w14:textId="0B1C5A6C" w:rsidR="00845A5D" w:rsidRPr="00341A06" w:rsidRDefault="00845A5D" w:rsidP="00776D00">
            <w:pPr>
              <w:pStyle w:val="afd"/>
              <w:jc w:val="both"/>
              <w:rPr>
                <w:rFonts w:ascii="Times New Roman" w:hAnsi="Times New Roman"/>
              </w:rPr>
            </w:pPr>
            <w:r w:rsidRPr="00341A06">
              <w:rPr>
                <w:rFonts w:ascii="Times New Roman" w:hAnsi="Times New Roman"/>
              </w:rPr>
              <w:t xml:space="preserve">Полигоны размещения отходов демонтажа в разрезе объектов и конкретных объемов размещаемых отходов на данных полигонах предварительно согласовывается с Заказчиком. Полигон размещен от объекта строительства на удаленности до </w:t>
            </w:r>
            <w:r w:rsidR="00CA27EE">
              <w:rPr>
                <w:rFonts w:ascii="Times New Roman" w:hAnsi="Times New Roman"/>
              </w:rPr>
              <w:t>99</w:t>
            </w:r>
            <w:r w:rsidRPr="00341A06">
              <w:rPr>
                <w:rFonts w:ascii="Times New Roman" w:hAnsi="Times New Roman"/>
              </w:rPr>
              <w:t xml:space="preserve"> км.</w:t>
            </w:r>
          </w:p>
          <w:p w14:paraId="7477FC2F" w14:textId="77777777" w:rsidR="00845A5D" w:rsidRPr="00341A06" w:rsidRDefault="00845A5D" w:rsidP="00776D00">
            <w:pPr>
              <w:pStyle w:val="afd"/>
              <w:jc w:val="both"/>
              <w:rPr>
                <w:rFonts w:ascii="Times New Roman" w:hAnsi="Times New Roman"/>
              </w:rPr>
            </w:pPr>
            <w:r w:rsidRPr="00341A06">
              <w:rPr>
                <w:rFonts w:ascii="Times New Roman" w:hAnsi="Times New Roman"/>
              </w:rPr>
              <w:t>После демонтажа оборудования Подрядчик выполняет разборку элементов оборудования до транспортабельных размеров. Вывоз демонтируемого оборудования осуществляется на склад Заказчика.</w:t>
            </w:r>
          </w:p>
          <w:p w14:paraId="3A128F56" w14:textId="02027677" w:rsidR="00845A5D" w:rsidRPr="00341A06" w:rsidRDefault="00845A5D" w:rsidP="00776D00">
            <w:pPr>
              <w:pStyle w:val="afd"/>
              <w:jc w:val="both"/>
              <w:rPr>
                <w:rFonts w:ascii="Times New Roman" w:hAnsi="Times New Roman"/>
              </w:rPr>
            </w:pPr>
            <w:r w:rsidRPr="00341A06">
              <w:rPr>
                <w:rFonts w:ascii="Times New Roman" w:hAnsi="Times New Roman"/>
              </w:rPr>
              <w:t xml:space="preserve">После демонтажа кабельной продукции Подрядчик выполняет разделку на необходимые </w:t>
            </w:r>
            <w:r w:rsidR="00752305">
              <w:rPr>
                <w:rFonts w:ascii="Times New Roman" w:hAnsi="Times New Roman"/>
              </w:rPr>
              <w:t>мерные отрезки длиной не более 1</w:t>
            </w:r>
            <w:r w:rsidRPr="00341A06">
              <w:rPr>
                <w:rFonts w:ascii="Times New Roman" w:hAnsi="Times New Roman"/>
              </w:rPr>
              <w:t xml:space="preserve"> м, разглаживание и увязку в бухты с сортировкой по типу демонтируемого кабеля/провода. Вывоз демонтируемой кабельной продукции осуществляется на склад Заказчика.</w:t>
            </w:r>
          </w:p>
          <w:p w14:paraId="75119E3F" w14:textId="77777777" w:rsidR="00845A5D" w:rsidRPr="00341A06" w:rsidRDefault="00845A5D" w:rsidP="00776D00">
            <w:pPr>
              <w:pStyle w:val="afd"/>
              <w:jc w:val="both"/>
              <w:rPr>
                <w:rFonts w:ascii="Times New Roman" w:hAnsi="Times New Roman"/>
              </w:rPr>
            </w:pPr>
            <w:r w:rsidRPr="00341A06">
              <w:rPr>
                <w:rFonts w:ascii="Times New Roman" w:hAnsi="Times New Roman"/>
              </w:rPr>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области охраны окружающей среды и обращения с отходами. </w:t>
            </w:r>
          </w:p>
          <w:p w14:paraId="3FF0C615" w14:textId="77777777" w:rsidR="00845A5D" w:rsidRPr="00341A06" w:rsidRDefault="00845A5D" w:rsidP="00776D00">
            <w:pPr>
              <w:pStyle w:val="afd"/>
              <w:jc w:val="both"/>
              <w:rPr>
                <w:rFonts w:ascii="Times New Roman" w:hAnsi="Times New Roman"/>
              </w:rPr>
            </w:pPr>
            <w:r w:rsidRPr="00341A06">
              <w:rPr>
                <w:rFonts w:ascii="Times New Roman" w:hAnsi="Times New Roman"/>
              </w:rPr>
              <w:t xml:space="preserve">Подрядчик: </w:t>
            </w:r>
          </w:p>
          <w:p w14:paraId="12EBDC63" w14:textId="77777777" w:rsidR="00845A5D" w:rsidRPr="00341A06" w:rsidRDefault="00845A5D" w:rsidP="00776D00">
            <w:pPr>
              <w:pStyle w:val="afd"/>
              <w:jc w:val="both"/>
              <w:rPr>
                <w:rFonts w:ascii="Times New Roman" w:hAnsi="Times New Roman"/>
              </w:rPr>
            </w:pPr>
            <w:r w:rsidRPr="00341A06">
              <w:rPr>
                <w:rFonts w:ascii="Times New Roman" w:hAnsi="Times New Roman"/>
              </w:rPr>
              <w:t xml:space="preserve">-обеспечивает содержание и уборку Строительной площадки, включая примыкающие участки дорог и тротуаров, предотвращает рассыпание отходов и загрязнения, захламление территории </w:t>
            </w:r>
            <w:r w:rsidR="004C5154" w:rsidRPr="00341A06">
              <w:rPr>
                <w:rFonts w:ascii="Times New Roman" w:hAnsi="Times New Roman"/>
              </w:rPr>
              <w:t>с</w:t>
            </w:r>
            <w:r w:rsidRPr="00341A06">
              <w:rPr>
                <w:rFonts w:ascii="Times New Roman" w:hAnsi="Times New Roman"/>
              </w:rPr>
              <w:t>троительной площадки и прилегающей территории отходами и иными предметами, связанными с деятельностью Подрядчика.</w:t>
            </w:r>
          </w:p>
          <w:p w14:paraId="7D7283C0" w14:textId="77777777" w:rsidR="00845A5D" w:rsidRPr="00341A06" w:rsidRDefault="00845A5D" w:rsidP="00776D00">
            <w:pPr>
              <w:pStyle w:val="afd"/>
              <w:jc w:val="both"/>
              <w:rPr>
                <w:rFonts w:ascii="Times New Roman" w:hAnsi="Times New Roman"/>
              </w:rPr>
            </w:pPr>
            <w:r w:rsidRPr="00341A06">
              <w:rPr>
                <w:rFonts w:ascii="Times New Roman" w:hAnsi="Times New Roman"/>
              </w:rPr>
              <w:t xml:space="preserve">-обеспечивает сбор, накопление, погрузку-разгрузку, транспортировку отходов до места размещения, переработки и утилизации отходов, строительного и иного мусора, остатков упаковки, твердых коммунальных отходов и т.п., </w:t>
            </w:r>
            <w:r w:rsidR="004C5154" w:rsidRPr="00341A06">
              <w:rPr>
                <w:rFonts w:ascii="Times New Roman" w:hAnsi="Times New Roman"/>
              </w:rPr>
              <w:t>образующиеся в ходе выполнения р</w:t>
            </w:r>
            <w:r w:rsidRPr="00341A06">
              <w:rPr>
                <w:rFonts w:ascii="Times New Roman" w:hAnsi="Times New Roman"/>
              </w:rPr>
              <w:t>абот по Договору.</w:t>
            </w:r>
          </w:p>
          <w:p w14:paraId="2D354906" w14:textId="65A2857F" w:rsidR="00845A5D" w:rsidRPr="00341A06" w:rsidRDefault="00B60F8F" w:rsidP="00776D00">
            <w:pPr>
              <w:pStyle w:val="afd"/>
              <w:jc w:val="both"/>
              <w:rPr>
                <w:rFonts w:ascii="Times New Roman" w:hAnsi="Times New Roman"/>
              </w:rPr>
            </w:pPr>
            <w:r w:rsidRPr="00341A06">
              <w:rPr>
                <w:rFonts w:ascii="Times New Roman" w:hAnsi="Times New Roman"/>
              </w:rPr>
              <w:t>С</w:t>
            </w:r>
            <w:r w:rsidR="00845A5D" w:rsidRPr="00341A06">
              <w:rPr>
                <w:rFonts w:ascii="Times New Roman" w:hAnsi="Times New Roman"/>
              </w:rPr>
              <w:t>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14:paraId="703F30C9" w14:textId="1E487FFD" w:rsidR="00845A5D" w:rsidRPr="00341A06" w:rsidRDefault="00845A5D" w:rsidP="00776D00">
            <w:pPr>
              <w:pStyle w:val="afd"/>
              <w:jc w:val="both"/>
              <w:rPr>
                <w:rFonts w:ascii="Times New Roman" w:hAnsi="Times New Roman"/>
              </w:rPr>
            </w:pPr>
            <w:r w:rsidRPr="00341A06">
              <w:rPr>
                <w:rFonts w:ascii="Times New Roman" w:hAnsi="Times New Roman"/>
              </w:rPr>
              <w:t xml:space="preserve">Подрядчик в счет цены Договора обязуется организовать деятельность по обращению с отходами </w:t>
            </w:r>
            <w:r w:rsidR="00C53EBD" w:rsidRPr="00341A06">
              <w:rPr>
                <w:rFonts w:ascii="Times New Roman" w:hAnsi="Times New Roman"/>
                <w:lang w:val="en-US"/>
              </w:rPr>
              <w:t>I</w:t>
            </w:r>
            <w:r w:rsidR="00EE793A" w:rsidRPr="00341A06">
              <w:rPr>
                <w:rFonts w:ascii="Times New Roman" w:hAnsi="Times New Roman"/>
              </w:rPr>
              <w:t>-</w:t>
            </w:r>
            <w:r w:rsidR="00EE793A" w:rsidRPr="00341A06">
              <w:rPr>
                <w:rFonts w:ascii="Times New Roman" w:hAnsi="Times New Roman"/>
                <w:lang w:val="en-US"/>
              </w:rPr>
              <w:t>V</w:t>
            </w:r>
            <w:r w:rsidR="00EE793A" w:rsidRPr="00341A06">
              <w:rPr>
                <w:rFonts w:ascii="Times New Roman" w:hAnsi="Times New Roman"/>
              </w:rPr>
              <w:t xml:space="preserve"> класса</w:t>
            </w:r>
            <w:r w:rsidR="008B44ED">
              <w:rPr>
                <w:rFonts w:ascii="Times New Roman" w:hAnsi="Times New Roman"/>
              </w:rPr>
              <w:t xml:space="preserve"> опасности</w:t>
            </w:r>
            <w:r w:rsidR="00EE793A" w:rsidRPr="00341A06">
              <w:rPr>
                <w:rFonts w:ascii="Times New Roman" w:hAnsi="Times New Roman"/>
              </w:rPr>
              <w:t xml:space="preserve"> </w:t>
            </w:r>
            <w:r w:rsidRPr="00341A06">
              <w:rPr>
                <w:rFonts w:ascii="Times New Roman" w:hAnsi="Times New Roman"/>
              </w:rPr>
              <w:t xml:space="preserve">на </w:t>
            </w:r>
            <w:r w:rsidR="008B44ED">
              <w:rPr>
                <w:rFonts w:ascii="Times New Roman" w:hAnsi="Times New Roman"/>
              </w:rPr>
              <w:t>С</w:t>
            </w:r>
            <w:r w:rsidRPr="00341A06">
              <w:rPr>
                <w:rFonts w:ascii="Times New Roman" w:hAnsi="Times New Roman"/>
              </w:rPr>
              <w:t>троительной площадке, а именно:</w:t>
            </w:r>
          </w:p>
          <w:p w14:paraId="433F8568" w14:textId="26E83959" w:rsidR="00845A5D" w:rsidRPr="00341A06" w:rsidRDefault="00845A5D" w:rsidP="00776D00">
            <w:pPr>
              <w:pStyle w:val="afd"/>
              <w:jc w:val="both"/>
              <w:rPr>
                <w:rFonts w:ascii="Times New Roman" w:hAnsi="Times New Roman"/>
              </w:rPr>
            </w:pPr>
            <w:r w:rsidRPr="00341A06">
              <w:rPr>
                <w:rFonts w:ascii="Times New Roman" w:hAnsi="Times New Roman"/>
              </w:rPr>
              <w:t>−</w:t>
            </w:r>
            <w:r w:rsidR="004478CF" w:rsidRPr="00341A06">
              <w:rPr>
                <w:rFonts w:ascii="Times New Roman" w:hAnsi="Times New Roman"/>
              </w:rPr>
              <w:t xml:space="preserve"> </w:t>
            </w:r>
            <w:r w:rsidRPr="00341A06">
              <w:rPr>
                <w:rFonts w:ascii="Times New Roman" w:hAnsi="Times New Roman"/>
              </w:rPr>
              <w:t>ведение учёта, отчетности и нормирование отходов;</w:t>
            </w:r>
          </w:p>
          <w:p w14:paraId="76EDC051" w14:textId="35ECC780" w:rsidR="00845A5D" w:rsidRPr="00341A06" w:rsidRDefault="00845A5D" w:rsidP="00776D00">
            <w:pPr>
              <w:pStyle w:val="afd"/>
              <w:jc w:val="both"/>
              <w:rPr>
                <w:rFonts w:ascii="Times New Roman" w:hAnsi="Times New Roman"/>
              </w:rPr>
            </w:pPr>
            <w:r w:rsidRPr="00341A06">
              <w:rPr>
                <w:rFonts w:ascii="Times New Roman" w:hAnsi="Times New Roman"/>
              </w:rPr>
              <w:t>−</w:t>
            </w:r>
            <w:r w:rsidR="004478CF" w:rsidRPr="00341A06">
              <w:rPr>
                <w:rFonts w:ascii="Times New Roman" w:hAnsi="Times New Roman"/>
              </w:rPr>
              <w:t xml:space="preserve"> </w:t>
            </w:r>
            <w:r w:rsidRPr="00341A06">
              <w:rPr>
                <w:rFonts w:ascii="Times New Roman" w:hAnsi="Times New Roman"/>
              </w:rPr>
              <w:t>разработка паспортов отходов получение актов биотестирования (в случае возникновения необходимости);</w:t>
            </w:r>
          </w:p>
          <w:p w14:paraId="19F7E5F4" w14:textId="57AE4DDE" w:rsidR="00845A5D" w:rsidRPr="00341A06" w:rsidRDefault="00845A5D" w:rsidP="00776D00">
            <w:pPr>
              <w:pStyle w:val="afd"/>
              <w:jc w:val="both"/>
              <w:rPr>
                <w:rFonts w:ascii="Times New Roman" w:hAnsi="Times New Roman"/>
              </w:rPr>
            </w:pPr>
            <w:r w:rsidRPr="00341A06">
              <w:rPr>
                <w:rFonts w:ascii="Times New Roman" w:hAnsi="Times New Roman"/>
              </w:rPr>
              <w:t>−</w:t>
            </w:r>
            <w:r w:rsidR="004478CF" w:rsidRPr="00341A06">
              <w:rPr>
                <w:rFonts w:ascii="Times New Roman" w:hAnsi="Times New Roman"/>
              </w:rPr>
              <w:t xml:space="preserve"> </w:t>
            </w:r>
            <w:r w:rsidRPr="00341A06">
              <w:rPr>
                <w:rFonts w:ascii="Times New Roman" w:hAnsi="Times New Roman"/>
              </w:rPr>
              <w:t>предоставление соответствующей отчетности в установленном законом порядке, в том числе ежегодной статистической отчетности по форме 2-тп;</w:t>
            </w:r>
          </w:p>
          <w:p w14:paraId="563D854D" w14:textId="54EE2BB8" w:rsidR="00845A5D" w:rsidRPr="00341A06" w:rsidRDefault="00845A5D" w:rsidP="00776D00">
            <w:pPr>
              <w:pStyle w:val="afd"/>
              <w:jc w:val="both"/>
              <w:rPr>
                <w:rFonts w:ascii="Times New Roman" w:hAnsi="Times New Roman"/>
              </w:rPr>
            </w:pPr>
            <w:r w:rsidRPr="00341A06">
              <w:rPr>
                <w:rFonts w:ascii="Times New Roman" w:hAnsi="Times New Roman"/>
              </w:rPr>
              <w:t>−</w:t>
            </w:r>
            <w:r w:rsidR="004478CF" w:rsidRPr="00341A06">
              <w:rPr>
                <w:rFonts w:ascii="Times New Roman" w:hAnsi="Times New Roman"/>
              </w:rPr>
              <w:t xml:space="preserve"> </w:t>
            </w:r>
            <w:r w:rsidRPr="00341A06">
              <w:rPr>
                <w:rFonts w:ascii="Times New Roman" w:hAnsi="Times New Roman"/>
              </w:rPr>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 в частности выбросов, сбросов, размещения отходов, образующихся при выполнении Работ);</w:t>
            </w:r>
          </w:p>
          <w:p w14:paraId="112FB5A4" w14:textId="5010052A" w:rsidR="00845A5D" w:rsidRPr="00341A06" w:rsidRDefault="00845A5D" w:rsidP="00776D00">
            <w:pPr>
              <w:pStyle w:val="afd"/>
              <w:jc w:val="both"/>
              <w:rPr>
                <w:rFonts w:ascii="Times New Roman" w:hAnsi="Times New Roman"/>
              </w:rPr>
            </w:pPr>
            <w:r w:rsidRPr="00341A06">
              <w:rPr>
                <w:rFonts w:ascii="Times New Roman" w:hAnsi="Times New Roman"/>
              </w:rPr>
              <w:t>−</w:t>
            </w:r>
            <w:r w:rsidR="004478CF" w:rsidRPr="00341A06">
              <w:rPr>
                <w:rFonts w:ascii="Times New Roman" w:hAnsi="Times New Roman"/>
              </w:rPr>
              <w:t xml:space="preserve"> </w:t>
            </w:r>
            <w:r w:rsidRPr="00341A06">
              <w:rPr>
                <w:rFonts w:ascii="Times New Roman" w:hAnsi="Times New Roman"/>
              </w:rPr>
              <w:t>заключение договоров на размещение/утилизацию/обезвреживание отходов со специализированными организациями, имеющими необходимые разрешительные документы;</w:t>
            </w:r>
          </w:p>
          <w:p w14:paraId="6E57FFCF" w14:textId="11A2F580" w:rsidR="00845A5D" w:rsidRPr="00341A06" w:rsidRDefault="00845A5D" w:rsidP="00776D00">
            <w:pPr>
              <w:pStyle w:val="afd"/>
              <w:jc w:val="both"/>
              <w:rPr>
                <w:rFonts w:ascii="Times New Roman" w:hAnsi="Times New Roman"/>
              </w:rPr>
            </w:pPr>
            <w:r w:rsidRPr="00341A06">
              <w:rPr>
                <w:rFonts w:ascii="Times New Roman" w:hAnsi="Times New Roman"/>
              </w:rPr>
              <w:lastRenderedPageBreak/>
              <w:t>−</w:t>
            </w:r>
            <w:r w:rsidR="004478CF" w:rsidRPr="00341A06">
              <w:rPr>
                <w:rFonts w:ascii="Times New Roman" w:hAnsi="Times New Roman"/>
              </w:rPr>
              <w:t xml:space="preserve"> </w:t>
            </w:r>
            <w:r w:rsidRPr="00341A06">
              <w:rPr>
                <w:rFonts w:ascii="Times New Roman" w:hAnsi="Times New Roman"/>
              </w:rPr>
              <w:t>организацию мест накопления отходов, в соответствии с требованиями природоохранного и санитарно-эпидемиологического законодательства;</w:t>
            </w:r>
          </w:p>
          <w:p w14:paraId="40FDA0FC" w14:textId="33B0EFCA" w:rsidR="00845A5D" w:rsidRPr="00341A06" w:rsidRDefault="00845A5D" w:rsidP="00776D00">
            <w:pPr>
              <w:pStyle w:val="afd"/>
              <w:jc w:val="both"/>
              <w:rPr>
                <w:rFonts w:ascii="Times New Roman" w:hAnsi="Times New Roman"/>
              </w:rPr>
            </w:pPr>
            <w:r w:rsidRPr="00341A06">
              <w:rPr>
                <w:rFonts w:ascii="Times New Roman" w:hAnsi="Times New Roman"/>
              </w:rPr>
              <w:t>−</w:t>
            </w:r>
            <w:r w:rsidR="004478CF" w:rsidRPr="00341A06">
              <w:rPr>
                <w:rFonts w:ascii="Times New Roman" w:hAnsi="Times New Roman"/>
              </w:rPr>
              <w:t xml:space="preserve"> </w:t>
            </w:r>
            <w:r w:rsidRPr="00341A06">
              <w:rPr>
                <w:rFonts w:ascii="Times New Roman" w:hAnsi="Times New Roman"/>
              </w:rPr>
              <w:t>назначение специально обученного ответственного лица;</w:t>
            </w:r>
          </w:p>
          <w:p w14:paraId="5D15B5E4" w14:textId="25EBEC61" w:rsidR="00845A5D" w:rsidRPr="00341A06" w:rsidRDefault="00845A5D" w:rsidP="00776D00">
            <w:pPr>
              <w:pStyle w:val="afd"/>
              <w:jc w:val="both"/>
              <w:rPr>
                <w:rFonts w:ascii="Times New Roman" w:hAnsi="Times New Roman"/>
              </w:rPr>
            </w:pPr>
            <w:r w:rsidRPr="00341A06">
              <w:rPr>
                <w:rFonts w:ascii="Times New Roman" w:hAnsi="Times New Roman"/>
              </w:rPr>
              <w:t>−</w:t>
            </w:r>
            <w:r w:rsidR="004478CF" w:rsidRPr="00341A06">
              <w:rPr>
                <w:rFonts w:ascii="Times New Roman" w:hAnsi="Times New Roman"/>
              </w:rPr>
              <w:t xml:space="preserve"> </w:t>
            </w:r>
            <w:r w:rsidRPr="00341A06">
              <w:rPr>
                <w:rFonts w:ascii="Times New Roman" w:hAnsi="Times New Roman"/>
              </w:rPr>
              <w:t>организация и проведение производственного экологического контроля в период выполнения работ по Договору с предоставлением в установленном законом порядке ежегодного отчета по результатам производственного экологического контроля в государственные контролирующие органы.</w:t>
            </w:r>
          </w:p>
        </w:tc>
      </w:tr>
      <w:tr w:rsidR="005C0FCC" w:rsidRPr="00341A06" w14:paraId="1D92C032" w14:textId="77777777" w:rsidTr="006B0B0A">
        <w:tc>
          <w:tcPr>
            <w:tcW w:w="596" w:type="dxa"/>
            <w:shd w:val="clear" w:color="auto" w:fill="auto"/>
          </w:tcPr>
          <w:p w14:paraId="2113F98A" w14:textId="77777777" w:rsidR="00845A5D" w:rsidRPr="00341A06" w:rsidRDefault="003C441F"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lastRenderedPageBreak/>
              <w:t>13</w:t>
            </w:r>
          </w:p>
        </w:tc>
        <w:tc>
          <w:tcPr>
            <w:tcW w:w="2552" w:type="dxa"/>
            <w:shd w:val="clear" w:color="auto" w:fill="auto"/>
          </w:tcPr>
          <w:p w14:paraId="1658F243"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Требования по соблюдению норм охраны труда, промышленной безопасности и охраны окружающей среды</w:t>
            </w:r>
          </w:p>
        </w:tc>
        <w:tc>
          <w:tcPr>
            <w:tcW w:w="6917" w:type="dxa"/>
            <w:shd w:val="clear" w:color="auto" w:fill="auto"/>
          </w:tcPr>
          <w:p w14:paraId="6D52A09F" w14:textId="77777777" w:rsidR="00845A5D" w:rsidRPr="00341A06" w:rsidRDefault="00845A5D" w:rsidP="00EF5FD3">
            <w:pPr>
              <w:pStyle w:val="afd"/>
              <w:jc w:val="both"/>
              <w:rPr>
                <w:rFonts w:ascii="Times New Roman" w:hAnsi="Times New Roman"/>
              </w:rPr>
            </w:pPr>
            <w:r w:rsidRPr="00341A06">
              <w:rPr>
                <w:rFonts w:ascii="Times New Roman" w:hAnsi="Times New Roman"/>
              </w:rPr>
              <w:t xml:space="preserve">Подрядчик обеспечивает за свой счет соответствие всем применимым требованиям законодательства Российской Федерации и Заказчика, выполнение всех необходимых мероприятий по </w:t>
            </w:r>
            <w:r w:rsidR="00EF5FD3" w:rsidRPr="00341A06">
              <w:rPr>
                <w:rFonts w:ascii="Times New Roman" w:hAnsi="Times New Roman"/>
              </w:rPr>
              <w:t xml:space="preserve">охране труда, промышленной безопасности и охране окружающей среды (далее - </w:t>
            </w:r>
            <w:r w:rsidRPr="00341A06">
              <w:rPr>
                <w:rFonts w:ascii="Times New Roman" w:hAnsi="Times New Roman"/>
              </w:rPr>
              <w:t>ОТ, ПБ и ООС</w:t>
            </w:r>
            <w:r w:rsidR="00EF5FD3" w:rsidRPr="00341A06">
              <w:rPr>
                <w:rFonts w:ascii="Times New Roman" w:hAnsi="Times New Roman"/>
              </w:rPr>
              <w:t>) для всех видов р</w:t>
            </w:r>
            <w:r w:rsidRPr="00341A06">
              <w:rPr>
                <w:rFonts w:ascii="Times New Roman" w:hAnsi="Times New Roman"/>
              </w:rPr>
              <w:t>абот и для всего персонала, з</w:t>
            </w:r>
            <w:r w:rsidR="00EF5FD3" w:rsidRPr="00341A06">
              <w:rPr>
                <w:rFonts w:ascii="Times New Roman" w:hAnsi="Times New Roman"/>
              </w:rPr>
              <w:t>адействованного для выполнения р</w:t>
            </w:r>
            <w:r w:rsidRPr="00341A06">
              <w:rPr>
                <w:rFonts w:ascii="Times New Roman" w:hAnsi="Times New Roman"/>
              </w:rPr>
              <w:t>абот, в том числе персонала Субподрядчиков и иных третьих лиц, привлеченных Подрядчиком для выполнения своих обязательств по Договору.</w:t>
            </w:r>
          </w:p>
          <w:p w14:paraId="15E8DB04" w14:textId="77777777" w:rsidR="00845A5D" w:rsidRPr="00341A06" w:rsidRDefault="00845A5D" w:rsidP="00EF5FD3">
            <w:pPr>
              <w:pStyle w:val="afd"/>
              <w:jc w:val="both"/>
              <w:rPr>
                <w:rFonts w:ascii="Times New Roman" w:hAnsi="Times New Roman"/>
              </w:rPr>
            </w:pPr>
            <w:r w:rsidRPr="00341A06">
              <w:rPr>
                <w:rFonts w:ascii="Times New Roman" w:hAnsi="Times New Roman"/>
              </w:rPr>
              <w:t>Используемое оборудование и вспомогательные материалы не должны допускать возможности нанесения ущерба окружающей среде;</w:t>
            </w:r>
          </w:p>
          <w:p w14:paraId="2126E79F" w14:textId="77777777" w:rsidR="00845A5D" w:rsidRPr="00341A06" w:rsidRDefault="00845A5D" w:rsidP="00EF5FD3">
            <w:pPr>
              <w:pStyle w:val="afd"/>
              <w:jc w:val="both"/>
              <w:rPr>
                <w:rFonts w:ascii="Times New Roman" w:hAnsi="Times New Roman"/>
              </w:rPr>
            </w:pPr>
            <w:r w:rsidRPr="00341A06">
              <w:rPr>
                <w:rFonts w:ascii="Times New Roman" w:hAnsi="Times New Roman"/>
              </w:rPr>
              <w:t>Подрядчик отвечает за организацию производства работ, за строгое соблюдение правил производства работ, правил пожарной техники безопасности, правил охраны труда при производстве работ на территории Заказчика;</w:t>
            </w:r>
          </w:p>
          <w:p w14:paraId="6C9076F5" w14:textId="77777777" w:rsidR="00845A5D" w:rsidRPr="00341A06" w:rsidRDefault="00845A5D" w:rsidP="00EF5FD3">
            <w:pPr>
              <w:pStyle w:val="afd"/>
              <w:jc w:val="both"/>
              <w:rPr>
                <w:rFonts w:ascii="Times New Roman" w:hAnsi="Times New Roman"/>
              </w:rPr>
            </w:pPr>
            <w:r w:rsidRPr="00341A06">
              <w:rPr>
                <w:rFonts w:ascii="Times New Roman" w:hAnsi="Times New Roman"/>
              </w:rPr>
              <w:t>На объекте должны быть в наличии материальные и технические средства для осуществления мероприятий по спасению людей и ликвидации аварии;</w:t>
            </w:r>
          </w:p>
          <w:p w14:paraId="7D3077AE" w14:textId="77777777" w:rsidR="00845A5D" w:rsidRPr="00341A06" w:rsidRDefault="00845A5D" w:rsidP="00EF5FD3">
            <w:pPr>
              <w:pStyle w:val="afd"/>
              <w:jc w:val="both"/>
              <w:rPr>
                <w:rFonts w:ascii="Times New Roman" w:hAnsi="Times New Roman"/>
              </w:rPr>
            </w:pPr>
            <w:r w:rsidRPr="00341A06">
              <w:rPr>
                <w:rFonts w:ascii="Times New Roman" w:hAnsi="Times New Roman"/>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РФ нормативно-правовым актам;</w:t>
            </w:r>
          </w:p>
          <w:p w14:paraId="476C56F4" w14:textId="77777777" w:rsidR="00845A5D" w:rsidRPr="00341A06" w:rsidRDefault="00845A5D" w:rsidP="00EF5FD3">
            <w:pPr>
              <w:pStyle w:val="afd"/>
              <w:jc w:val="both"/>
              <w:rPr>
                <w:rFonts w:ascii="Times New Roman" w:hAnsi="Times New Roman"/>
              </w:rPr>
            </w:pPr>
            <w:r w:rsidRPr="00341A06">
              <w:rPr>
                <w:rFonts w:ascii="Times New Roman" w:hAnsi="Times New Roman"/>
              </w:rPr>
              <w:t>Подрядчик должен предоставить соответствующие сертификаты на соответствие используемых вспомогательных материалов и оборудования санитарным и противопожарным нормам;</w:t>
            </w:r>
          </w:p>
          <w:p w14:paraId="2250BB83" w14:textId="77777777" w:rsidR="00845A5D" w:rsidRPr="00341A06" w:rsidRDefault="00EF5FD3" w:rsidP="00EF5FD3">
            <w:pPr>
              <w:pStyle w:val="afd"/>
              <w:jc w:val="both"/>
              <w:rPr>
                <w:rFonts w:ascii="Times New Roman" w:hAnsi="Times New Roman"/>
              </w:rPr>
            </w:pPr>
            <w:r w:rsidRPr="00341A06">
              <w:rPr>
                <w:rFonts w:ascii="Times New Roman" w:hAnsi="Times New Roman"/>
              </w:rPr>
              <w:t>Допускать на объект выполнения р</w:t>
            </w:r>
            <w:r w:rsidR="00845A5D" w:rsidRPr="00341A06">
              <w:rPr>
                <w:rFonts w:ascii="Times New Roman" w:hAnsi="Times New Roman"/>
              </w:rPr>
              <w:t>абот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14:paraId="0E366783" w14:textId="77777777" w:rsidR="00845A5D" w:rsidRPr="00341A06" w:rsidRDefault="00845A5D" w:rsidP="00EF5FD3">
            <w:pPr>
              <w:pStyle w:val="afd"/>
              <w:jc w:val="both"/>
              <w:rPr>
                <w:rFonts w:ascii="Times New Roman" w:hAnsi="Times New Roman"/>
              </w:rPr>
            </w:pPr>
            <w:r w:rsidRPr="00341A06">
              <w:rPr>
                <w:rFonts w:ascii="Times New Roman" w:hAnsi="Times New Roman"/>
              </w:rPr>
              <w:t>Подрядчик обязан назначить лиц, ответственных за обеспечение правил охраны труда, промышленной безопасности, за соблюдение правил пожарной безопасности на объектах, имеющих соответствующую аттестацию в области охраны труда, промышленной безопасности, и обеспечить их присутствие в месте оказания услуг;</w:t>
            </w:r>
          </w:p>
          <w:p w14:paraId="582DB4AD" w14:textId="77777777" w:rsidR="00845A5D" w:rsidRPr="00341A06" w:rsidRDefault="00845A5D" w:rsidP="00EF5FD3">
            <w:pPr>
              <w:pStyle w:val="afd"/>
              <w:jc w:val="both"/>
              <w:rPr>
                <w:rFonts w:ascii="Times New Roman" w:hAnsi="Times New Roman"/>
              </w:rPr>
            </w:pPr>
            <w:r w:rsidRPr="00341A06">
              <w:rPr>
                <w:rFonts w:ascii="Times New Roman" w:hAnsi="Times New Roman"/>
              </w:rPr>
              <w:t>Подрядчик обязан принять все необходимые и надлежащие меры по защите имущества Заказчика и окружающей среды на месте производства работ и других рабочих площадках, и местах где выполняются Работы от любых неблагоприятных факторов воздействия, возникающих вследствие производства Работ, а также по недопущению или сведению к минимуму причинения любых неудобств населению (третьим лицам) или другим Подрядчикам;</w:t>
            </w:r>
          </w:p>
          <w:p w14:paraId="6C793181" w14:textId="77777777" w:rsidR="00845A5D" w:rsidRPr="00341A06" w:rsidRDefault="00845A5D" w:rsidP="00EF5FD3">
            <w:pPr>
              <w:pStyle w:val="afd"/>
              <w:jc w:val="both"/>
              <w:rPr>
                <w:rFonts w:ascii="Times New Roman" w:hAnsi="Times New Roman"/>
              </w:rPr>
            </w:pPr>
            <w:r w:rsidRPr="00341A06">
              <w:rPr>
                <w:rFonts w:ascii="Times New Roman" w:hAnsi="Times New Roman"/>
              </w:rPr>
              <w:t>Подрядчик обязан соблюдать Кардинальные правила безопасности (КПБ);</w:t>
            </w:r>
          </w:p>
          <w:p w14:paraId="006D07D8" w14:textId="77777777" w:rsidR="00845A5D" w:rsidRPr="00341A06" w:rsidRDefault="00845A5D" w:rsidP="00EF5FD3">
            <w:pPr>
              <w:pStyle w:val="afd"/>
              <w:jc w:val="both"/>
              <w:rPr>
                <w:rFonts w:ascii="Times New Roman" w:hAnsi="Times New Roman"/>
              </w:rPr>
            </w:pPr>
            <w:r w:rsidRPr="00341A06">
              <w:rPr>
                <w:rFonts w:ascii="Times New Roman" w:hAnsi="Times New Roman"/>
              </w:rPr>
              <w:t xml:space="preserve">Подрядчик обязан обеспечивать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в том числе разрешения, обосновывающие воздействие на окружающую среду в случаях, предусмотренных действующим природоохранным </w:t>
            </w:r>
            <w:r w:rsidRPr="00341A06">
              <w:rPr>
                <w:rFonts w:ascii="Times New Roman" w:hAnsi="Times New Roman"/>
              </w:rPr>
              <w:lastRenderedPageBreak/>
              <w:t>законодательством (разрешения на выбросы, сбросы, лимиты на размещение отходов);</w:t>
            </w:r>
          </w:p>
          <w:p w14:paraId="71D2A52F" w14:textId="77777777" w:rsidR="00845A5D" w:rsidRPr="00341A06" w:rsidRDefault="00845A5D" w:rsidP="00EF5FD3">
            <w:pPr>
              <w:pStyle w:val="afd"/>
              <w:jc w:val="both"/>
              <w:rPr>
                <w:rFonts w:ascii="Times New Roman" w:hAnsi="Times New Roman"/>
              </w:rPr>
            </w:pPr>
            <w:r w:rsidRPr="00341A06">
              <w:rPr>
                <w:rFonts w:ascii="Times New Roman" w:hAnsi="Times New Roman"/>
              </w:rPr>
              <w:t>Подрядчик обязан соблюдать требования разрешительной документации, обосновывающей осуществление воздействия на окружающую среду;</w:t>
            </w:r>
          </w:p>
          <w:p w14:paraId="3917F35D" w14:textId="77777777" w:rsidR="00845A5D" w:rsidRPr="00341A06" w:rsidRDefault="00845A5D" w:rsidP="00EF5FD3">
            <w:pPr>
              <w:pStyle w:val="afd"/>
              <w:jc w:val="both"/>
              <w:rPr>
                <w:rFonts w:ascii="Times New Roman" w:hAnsi="Times New Roman"/>
              </w:rPr>
            </w:pPr>
            <w:r w:rsidRPr="00341A06">
              <w:rPr>
                <w:rFonts w:ascii="Times New Roman" w:hAnsi="Times New Roman"/>
              </w:rPr>
              <w:t>Подрядчик обязан соблюдать требования политики Заказчика в области ОТ, ПБ и ООС, действующих внутренних нормативных актов Заказчика, включающих требования по охране груда, промышленной безопас</w:t>
            </w:r>
            <w:r w:rsidR="003C441F" w:rsidRPr="00341A06">
              <w:rPr>
                <w:rFonts w:ascii="Times New Roman" w:hAnsi="Times New Roman"/>
              </w:rPr>
              <w:t>ности и охране окружающей среды</w:t>
            </w:r>
            <w:r w:rsidRPr="00341A06">
              <w:rPr>
                <w:rFonts w:ascii="Times New Roman" w:hAnsi="Times New Roman"/>
              </w:rPr>
              <w:t>;</w:t>
            </w:r>
          </w:p>
          <w:p w14:paraId="66DFFC64" w14:textId="77777777" w:rsidR="00845A5D" w:rsidRPr="00341A06" w:rsidRDefault="00845A5D" w:rsidP="00EF5FD3">
            <w:pPr>
              <w:pStyle w:val="afd"/>
              <w:jc w:val="both"/>
              <w:rPr>
                <w:rFonts w:ascii="Times New Roman" w:hAnsi="Times New Roman"/>
              </w:rPr>
            </w:pPr>
            <w:r w:rsidRPr="00341A06">
              <w:rPr>
                <w:rFonts w:ascii="Times New Roman" w:hAnsi="Times New Roman"/>
              </w:rPr>
              <w:t>Подрядчик обязан соблюдать Требования Заказчика в области ОТ, ПБ и ООС;</w:t>
            </w:r>
          </w:p>
          <w:p w14:paraId="39E27EB7" w14:textId="77777777" w:rsidR="00845A5D" w:rsidRPr="00341A06" w:rsidRDefault="00845A5D" w:rsidP="00EF5FD3">
            <w:pPr>
              <w:pStyle w:val="afd"/>
              <w:jc w:val="both"/>
              <w:rPr>
                <w:rFonts w:ascii="Times New Roman" w:hAnsi="Times New Roman"/>
              </w:rPr>
            </w:pPr>
            <w:r w:rsidRPr="00341A06">
              <w:rPr>
                <w:rFonts w:ascii="Times New Roman" w:hAnsi="Times New Roman"/>
              </w:rPr>
              <w:t>Подрядчик обязан направлять Заказчику отчеты о реализации мероприятий по устранению несоответствий требованиям Заказчика в области ОТ, ПБ и ООС и иные формы отчетности в области ОТ, ПБ и ООС;</w:t>
            </w:r>
          </w:p>
          <w:p w14:paraId="41240C05" w14:textId="43C816D2" w:rsidR="00845A5D" w:rsidRPr="00341A06" w:rsidRDefault="00845A5D" w:rsidP="00EF5FD3">
            <w:pPr>
              <w:pStyle w:val="afd"/>
              <w:jc w:val="both"/>
              <w:rPr>
                <w:rFonts w:ascii="Times New Roman" w:hAnsi="Times New Roman"/>
              </w:rPr>
            </w:pPr>
            <w:r w:rsidRPr="00341A06">
              <w:rPr>
                <w:rFonts w:ascii="Times New Roman" w:hAnsi="Times New Roman"/>
              </w:rPr>
              <w:t xml:space="preserve">Подрядчик обязан незамедлительно </w:t>
            </w:r>
            <w:r w:rsidR="00DC1A4C" w:rsidRPr="00341A06">
              <w:rPr>
                <w:rFonts w:ascii="Times New Roman" w:hAnsi="Times New Roman"/>
              </w:rPr>
              <w:t>(</w:t>
            </w:r>
            <w:r w:rsidR="00752305" w:rsidRPr="00752305">
              <w:rPr>
                <w:rFonts w:ascii="Times New Roman" w:hAnsi="Times New Roman"/>
              </w:rPr>
              <w:t>согласно утвержденной схемы оповещения</w:t>
            </w:r>
            <w:r w:rsidR="00EE793A" w:rsidRPr="00341A06">
              <w:rPr>
                <w:rFonts w:ascii="Times New Roman" w:hAnsi="Times New Roman"/>
              </w:rPr>
              <w:t xml:space="preserve">) </w:t>
            </w:r>
            <w:r w:rsidRPr="00341A06">
              <w:rPr>
                <w:rFonts w:ascii="Times New Roman" w:hAnsi="Times New Roman"/>
              </w:rPr>
              <w:t>информировать Заказчика обо всех авариях, пожарах, инцидентах, несчастных случаях, экологических происшествиях, произошедших при выполнении Работ на территории Заказчика,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w:t>
            </w:r>
          </w:p>
          <w:p w14:paraId="1EEDF7FB" w14:textId="77777777" w:rsidR="00845A5D" w:rsidRPr="00341A06" w:rsidRDefault="00845A5D" w:rsidP="00EF5FD3">
            <w:pPr>
              <w:pStyle w:val="afd"/>
              <w:jc w:val="both"/>
              <w:rPr>
                <w:rFonts w:ascii="Times New Roman" w:hAnsi="Times New Roman"/>
              </w:rPr>
            </w:pPr>
            <w:r w:rsidRPr="00341A06">
              <w:rPr>
                <w:rFonts w:ascii="Times New Roman" w:hAnsi="Times New Roman"/>
              </w:rPr>
              <w:t>Работники Подрядчика должны быть снабжены средствами индивидуальной защиты (СИЗ): защитными касками со световозвращающими полосами и съемными подбородочными ремешками, средствами защиты органов зрения, дыхания, спецодеждой и спецобувью, рукавицами, перчатками, страховочными системами (при выполнении работ на высоте), средствами защиты, соответствующими выполняемому заданию (щитки для защиты глаз и т.п.). Работники без защитных касок и других необходимых средств индивидуальной защиты или с неисправными средствами СИЗ к выполнению работ не допускаются.</w:t>
            </w:r>
          </w:p>
          <w:p w14:paraId="2A4F1BB2" w14:textId="77777777" w:rsidR="00845A5D" w:rsidRPr="00341A06" w:rsidRDefault="00845A5D" w:rsidP="00EF5FD3">
            <w:pPr>
              <w:pStyle w:val="afd"/>
              <w:jc w:val="both"/>
              <w:rPr>
                <w:rFonts w:ascii="Times New Roman" w:hAnsi="Times New Roman"/>
              </w:rPr>
            </w:pPr>
            <w:r w:rsidRPr="00341A06">
              <w:rPr>
                <w:rFonts w:ascii="Times New Roman" w:hAnsi="Times New Roman"/>
              </w:rPr>
              <w:t>При организации и проведении работ Подрядчику необходимо руководствоваться в области ОТ и ТБ следующими документами, но не ограничиваясь:</w:t>
            </w:r>
          </w:p>
          <w:p w14:paraId="37E64864"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Ф</w:t>
            </w:r>
            <w:r w:rsidR="003C441F" w:rsidRPr="00341A06">
              <w:rPr>
                <w:rFonts w:ascii="Times New Roman" w:hAnsi="Times New Roman"/>
              </w:rPr>
              <w:t>едеральный закон</w:t>
            </w:r>
            <w:r w:rsidRPr="00341A06">
              <w:rPr>
                <w:rFonts w:ascii="Times New Roman" w:hAnsi="Times New Roman"/>
              </w:rPr>
              <w:t xml:space="preserve"> от 21.07.1997 г. № 116-ФЗ «О промышленной безопасности опасных производственных объектов»;</w:t>
            </w:r>
          </w:p>
          <w:p w14:paraId="1873FE2B"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Ф</w:t>
            </w:r>
            <w:r w:rsidR="003C441F" w:rsidRPr="00341A06">
              <w:rPr>
                <w:rFonts w:ascii="Times New Roman" w:hAnsi="Times New Roman"/>
              </w:rPr>
              <w:t>едеральный закон</w:t>
            </w:r>
            <w:r w:rsidRPr="00341A06">
              <w:rPr>
                <w:rFonts w:ascii="Times New Roman" w:hAnsi="Times New Roman"/>
              </w:rPr>
              <w:t xml:space="preserve"> от 22.07.2008 г. №123-ФЗ</w:t>
            </w:r>
            <w:r w:rsidR="003C441F" w:rsidRPr="00341A06">
              <w:rPr>
                <w:rFonts w:ascii="Times New Roman" w:hAnsi="Times New Roman"/>
              </w:rPr>
              <w:t xml:space="preserve"> </w:t>
            </w:r>
            <w:r w:rsidRPr="00341A06">
              <w:rPr>
                <w:rFonts w:ascii="Times New Roman" w:hAnsi="Times New Roman"/>
              </w:rPr>
              <w:t>«Технический регламент о требованиях пожарной безопасности»;</w:t>
            </w:r>
          </w:p>
          <w:p w14:paraId="34EA894B"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Постановление Правительства РФ от 16.09.2020 г. №1479 «О противопожарном режиме» (включая «Правила противопожарного режима в Российской Федерации);</w:t>
            </w:r>
          </w:p>
          <w:p w14:paraId="24A1DBA3"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Приказ Ростехнадзора от 15.12.2020 г. №529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14:paraId="7073CA70"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Приказ Ростехнадзора от 04.09.2020 г. №334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14:paraId="252A1CCE"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Приказ Министерства труда и социальной защиты РФ от 16.11.2020 г. №782н «Об утверждении Правил по охране труда при работе на высоте»;</w:t>
            </w:r>
          </w:p>
          <w:p w14:paraId="5B9FD6E3"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r>
            <w:r w:rsidR="00F262C1" w:rsidRPr="00341A06">
              <w:rPr>
                <w:rFonts w:ascii="Times New Roman" w:hAnsi="Times New Roman"/>
              </w:rPr>
              <w:t>Приказ Ростехнадзора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r w:rsidRPr="00341A06">
              <w:rPr>
                <w:rFonts w:ascii="Times New Roman" w:hAnsi="Times New Roman"/>
              </w:rPr>
              <w:t>»;</w:t>
            </w:r>
          </w:p>
          <w:p w14:paraId="1E03AA51"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003C441F" w:rsidRPr="00341A06">
              <w:rPr>
                <w:rFonts w:ascii="Times New Roman" w:hAnsi="Times New Roman"/>
              </w:rPr>
              <w:t xml:space="preserve"> Приказ МЧС России от 18.11.2021 N 806 "Об определении Порядка, видов, сроков обучения лиц, осуществляющих трудовую или </w:t>
            </w:r>
            <w:r w:rsidR="003C441F" w:rsidRPr="00341A06">
              <w:rPr>
                <w:rFonts w:ascii="Times New Roman" w:hAnsi="Times New Roman"/>
              </w:rPr>
              <w:lastRenderedPageBreak/>
              <w:t>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r w:rsidRPr="00341A06">
              <w:rPr>
                <w:rFonts w:ascii="Times New Roman" w:hAnsi="Times New Roman"/>
              </w:rPr>
              <w:t>;</w:t>
            </w:r>
          </w:p>
          <w:p w14:paraId="0DA9B5D4" w14:textId="77777777" w:rsidR="003C441F"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r>
            <w:r w:rsidR="003C441F" w:rsidRPr="00341A06">
              <w:rPr>
                <w:rFonts w:ascii="Times New Roman" w:hAnsi="Times New Roman"/>
              </w:rPr>
              <w:t>СП 48.13330.2019. Свод правил. Организация строительства. СНиП 12-01-2004"</w:t>
            </w:r>
          </w:p>
          <w:p w14:paraId="42B135AC"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СНиП 12-03-2001 «Безопасность труда в строительстве. Часть 1. Общие требования»;</w:t>
            </w:r>
          </w:p>
          <w:p w14:paraId="2364CF0B"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Приказ Министерства труда и социальной защиты РФ № 883н от 11 декабря 2020 (Об утверждении Правил по охране труда при строительстве, реконструкции и ремонте»;</w:t>
            </w:r>
          </w:p>
          <w:p w14:paraId="6D679E61"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ГОСТ 12.3.003-86 Система стандартов безопасности труда. Работы электросварочные. Требования безопасности (с изм.1)»;</w:t>
            </w:r>
          </w:p>
          <w:p w14:paraId="3B33D0B8"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Приказ Министерства труда и социальной защиты РФ № 884н от 11 декабря 2020 «Об утверждении Правил по охране труда при выполнении электросварочных и газосварочных работ»;</w:t>
            </w:r>
          </w:p>
          <w:p w14:paraId="4DDB08D2"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Постановление Федерального горного и промышленного надзора России №</w:t>
            </w:r>
            <w:r w:rsidR="003C441F" w:rsidRPr="00341A06">
              <w:rPr>
                <w:rFonts w:ascii="Times New Roman" w:hAnsi="Times New Roman"/>
              </w:rPr>
              <w:t xml:space="preserve"> </w:t>
            </w:r>
            <w:r w:rsidRPr="00341A06">
              <w:rPr>
                <w:rFonts w:ascii="Times New Roman" w:hAnsi="Times New Roman"/>
              </w:rPr>
              <w:t>63 от 30.10.1998 «Об утверждении правил аттестации сварщиков и специалистов сварочного производства»;</w:t>
            </w:r>
          </w:p>
          <w:p w14:paraId="66EE424B"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 РД 03-495-2002 «Технологический регламент проведения аттестации сварщиков и специалистов сварочного производства»;</w:t>
            </w:r>
          </w:p>
          <w:p w14:paraId="5D722790"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СП 365.1325800.2017 «Резервуары вертикальные цилиндрические стальные для хранения нефтепродуктов. Правила производства и приемки работ при монтаже»;</w:t>
            </w:r>
          </w:p>
          <w:p w14:paraId="7F64A3DD"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 xml:space="preserve">- СДАНК-02-2020 «Правила аттестации персонала в области неразрушающего контроля»; </w:t>
            </w:r>
          </w:p>
          <w:p w14:paraId="52EF4C58"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 СДА-24-2009 «Правила аттестации (сертификации) персонала испытательных лабораторий»;</w:t>
            </w:r>
          </w:p>
          <w:p w14:paraId="4150BDEF" w14:textId="77777777" w:rsidR="00845A5D" w:rsidRPr="00341A06" w:rsidRDefault="00845A5D" w:rsidP="00B60F8F">
            <w:pPr>
              <w:pStyle w:val="afd"/>
              <w:tabs>
                <w:tab w:val="left" w:pos="170"/>
              </w:tabs>
              <w:jc w:val="both"/>
              <w:rPr>
                <w:rFonts w:ascii="Times New Roman" w:hAnsi="Times New Roman"/>
              </w:rPr>
            </w:pPr>
            <w:r w:rsidRPr="00341A06">
              <w:rPr>
                <w:rFonts w:ascii="Times New Roman" w:hAnsi="Times New Roman"/>
              </w:rPr>
              <w:t>-</w:t>
            </w:r>
            <w:r w:rsidRPr="00341A06">
              <w:rPr>
                <w:rFonts w:ascii="Times New Roman" w:hAnsi="Times New Roman"/>
              </w:rPr>
              <w:tab/>
              <w:t>СТО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в АО «Таймырская топливная компания».</w:t>
            </w:r>
          </w:p>
          <w:p w14:paraId="51935E3A" w14:textId="28E4812C" w:rsidR="00845A5D" w:rsidRPr="00341A06" w:rsidRDefault="00845A5D" w:rsidP="008B44ED">
            <w:pPr>
              <w:pStyle w:val="afd"/>
              <w:jc w:val="both"/>
              <w:rPr>
                <w:rFonts w:ascii="Times New Roman" w:hAnsi="Times New Roman"/>
              </w:rPr>
            </w:pPr>
            <w:r w:rsidRPr="00341A06">
              <w:rPr>
                <w:rFonts w:ascii="Times New Roman" w:hAnsi="Times New Roman"/>
              </w:rPr>
              <w:t xml:space="preserve">Подрядчик несет ответственность за нарушения </w:t>
            </w:r>
            <w:r w:rsidR="00EF5FD3" w:rsidRPr="00341A06">
              <w:rPr>
                <w:rFonts w:ascii="Times New Roman" w:hAnsi="Times New Roman"/>
              </w:rPr>
              <w:t>ОТ</w:t>
            </w:r>
            <w:r w:rsidR="008B44ED">
              <w:rPr>
                <w:rFonts w:ascii="Times New Roman" w:hAnsi="Times New Roman"/>
              </w:rPr>
              <w:t>, ПБ и ООС</w:t>
            </w:r>
            <w:r w:rsidR="00EF5FD3" w:rsidRPr="00341A06">
              <w:rPr>
                <w:rFonts w:ascii="Times New Roman" w:hAnsi="Times New Roman"/>
              </w:rPr>
              <w:t xml:space="preserve"> в размере неустойки,  установленной Договором</w:t>
            </w:r>
            <w:r w:rsidRPr="00341A06">
              <w:rPr>
                <w:rFonts w:ascii="Times New Roman" w:hAnsi="Times New Roman"/>
              </w:rPr>
              <w:t>.</w:t>
            </w:r>
          </w:p>
        </w:tc>
      </w:tr>
      <w:tr w:rsidR="005C0FCC" w:rsidRPr="00341A06" w14:paraId="106F4C86" w14:textId="77777777" w:rsidTr="006B0B0A">
        <w:tc>
          <w:tcPr>
            <w:tcW w:w="596" w:type="dxa"/>
            <w:shd w:val="clear" w:color="auto" w:fill="auto"/>
          </w:tcPr>
          <w:p w14:paraId="21E411F0" w14:textId="77777777" w:rsidR="00845A5D" w:rsidRPr="00341A06" w:rsidRDefault="00EF5FD3" w:rsidP="00845A5D">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lastRenderedPageBreak/>
              <w:t>14</w:t>
            </w:r>
          </w:p>
        </w:tc>
        <w:tc>
          <w:tcPr>
            <w:tcW w:w="2552" w:type="dxa"/>
            <w:shd w:val="clear" w:color="auto" w:fill="auto"/>
          </w:tcPr>
          <w:p w14:paraId="4590DA83" w14:textId="77777777" w:rsidR="00845A5D" w:rsidRPr="00341A06" w:rsidRDefault="00845A5D" w:rsidP="00845A5D">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Требования и условия к разработке природоохранных мероприятий</w:t>
            </w:r>
          </w:p>
        </w:tc>
        <w:tc>
          <w:tcPr>
            <w:tcW w:w="6917" w:type="dxa"/>
            <w:shd w:val="clear" w:color="auto" w:fill="auto"/>
          </w:tcPr>
          <w:p w14:paraId="611BA183" w14:textId="77777777" w:rsidR="00EF5FD3" w:rsidRPr="00341A06" w:rsidRDefault="00845A5D" w:rsidP="00845A5D">
            <w:pPr>
              <w:pStyle w:val="a0"/>
              <w:suppressAutoHyphens/>
              <w:spacing w:after="0"/>
              <w:ind w:firstLine="0"/>
              <w:rPr>
                <w:sz w:val="22"/>
                <w:szCs w:val="22"/>
              </w:rPr>
            </w:pPr>
            <w:r w:rsidRPr="00341A06">
              <w:rPr>
                <w:sz w:val="22"/>
                <w:szCs w:val="22"/>
              </w:rPr>
              <w:t>Подрядчик должен выполнять работы в соответствие с требованиями природоохранного законодательства, процедурами и стандартами Заказчика, другими требованиями, которые определил Заказчик.</w:t>
            </w:r>
          </w:p>
          <w:p w14:paraId="7C101B31" w14:textId="77777777" w:rsidR="00845A5D" w:rsidRPr="00341A06" w:rsidRDefault="00845A5D" w:rsidP="00845A5D">
            <w:pPr>
              <w:pStyle w:val="a0"/>
              <w:suppressAutoHyphens/>
              <w:spacing w:after="0"/>
              <w:ind w:firstLine="0"/>
              <w:rPr>
                <w:sz w:val="22"/>
                <w:szCs w:val="22"/>
              </w:rPr>
            </w:pPr>
            <w:r w:rsidRPr="00341A06">
              <w:rPr>
                <w:sz w:val="22"/>
                <w:szCs w:val="22"/>
              </w:rPr>
              <w:t>Довести до сведения своего персонала и персонала Субподрядчика, привлекаемого для выполнения работ на объектах Заказчика, требования Корпоративной экологической политики Заказчика.</w:t>
            </w:r>
          </w:p>
          <w:p w14:paraId="10F029A1" w14:textId="77777777" w:rsidR="00845A5D" w:rsidRPr="00341A06" w:rsidRDefault="00845A5D" w:rsidP="00845A5D">
            <w:pPr>
              <w:pStyle w:val="a0"/>
              <w:suppressAutoHyphens/>
              <w:spacing w:after="0"/>
              <w:ind w:firstLine="0"/>
              <w:rPr>
                <w:sz w:val="22"/>
                <w:szCs w:val="22"/>
              </w:rPr>
            </w:pPr>
            <w:r w:rsidRPr="00341A06">
              <w:rPr>
                <w:sz w:val="22"/>
                <w:szCs w:val="22"/>
              </w:rPr>
              <w:t>Оперативно предоставлять Заказчику отчеты об аварийных ситуациях, связанных с загрязнением окружающей среды, разработать мероприятия по их предотвращению и ликвидации.</w:t>
            </w:r>
          </w:p>
          <w:p w14:paraId="6879BEA8" w14:textId="77777777" w:rsidR="00845A5D" w:rsidRPr="00341A06" w:rsidRDefault="00845A5D" w:rsidP="00845A5D">
            <w:pPr>
              <w:pStyle w:val="a0"/>
              <w:tabs>
                <w:tab w:val="left" w:pos="325"/>
              </w:tabs>
              <w:suppressAutoHyphens/>
              <w:spacing w:after="0"/>
              <w:ind w:firstLine="0"/>
              <w:rPr>
                <w:sz w:val="22"/>
                <w:szCs w:val="22"/>
              </w:rPr>
            </w:pPr>
            <w:r w:rsidRPr="00341A06">
              <w:rPr>
                <w:sz w:val="22"/>
                <w:szCs w:val="22"/>
              </w:rPr>
              <w:t>В соответствии с согласованной с Заказчиком формой отчётности предоставлять квартальные и годовой отчёт по основным эколого-экономическим показателям и производственному контролю.</w:t>
            </w:r>
          </w:p>
          <w:p w14:paraId="21942393" w14:textId="77777777" w:rsidR="00845A5D" w:rsidRPr="00341A06" w:rsidRDefault="00845A5D" w:rsidP="00845A5D">
            <w:pPr>
              <w:pStyle w:val="a0"/>
              <w:tabs>
                <w:tab w:val="left" w:pos="325"/>
              </w:tabs>
              <w:suppressAutoHyphens/>
              <w:spacing w:after="0"/>
              <w:ind w:firstLine="0"/>
              <w:rPr>
                <w:sz w:val="22"/>
                <w:szCs w:val="22"/>
              </w:rPr>
            </w:pPr>
            <w:r w:rsidRPr="00341A06">
              <w:rPr>
                <w:sz w:val="22"/>
                <w:szCs w:val="22"/>
              </w:rPr>
              <w:t>Осуществлять плату за негативное воздействие на окружающую среду.</w:t>
            </w:r>
          </w:p>
          <w:p w14:paraId="4B25917F" w14:textId="77777777" w:rsidR="00845A5D" w:rsidRPr="00341A06" w:rsidRDefault="00845A5D" w:rsidP="00845A5D">
            <w:pPr>
              <w:pStyle w:val="a0"/>
              <w:suppressAutoHyphens/>
              <w:spacing w:after="0"/>
              <w:ind w:firstLine="0"/>
              <w:rPr>
                <w:sz w:val="22"/>
                <w:szCs w:val="22"/>
              </w:rPr>
            </w:pPr>
            <w:r w:rsidRPr="00341A06">
              <w:rPr>
                <w:sz w:val="22"/>
                <w:szCs w:val="22"/>
              </w:rPr>
              <w:t>Обучить персонал деятельности по обращению с отходами производства.</w:t>
            </w:r>
          </w:p>
          <w:p w14:paraId="7B4B9FD5" w14:textId="7077954A" w:rsidR="00845A5D" w:rsidRPr="00341A06" w:rsidRDefault="00845A5D" w:rsidP="00845A5D">
            <w:pPr>
              <w:pStyle w:val="a0"/>
              <w:suppressAutoHyphens/>
              <w:spacing w:after="0"/>
              <w:ind w:firstLine="0"/>
              <w:rPr>
                <w:sz w:val="22"/>
                <w:szCs w:val="22"/>
              </w:rPr>
            </w:pPr>
            <w:r w:rsidRPr="00341A06">
              <w:rPr>
                <w:sz w:val="22"/>
                <w:szCs w:val="22"/>
              </w:rPr>
              <w:t xml:space="preserve">В ходе организации и производства работ обеспечить складирование материалов, в соответствии с требованиями </w:t>
            </w:r>
            <w:r w:rsidR="008B44ED">
              <w:rPr>
                <w:sz w:val="22"/>
                <w:szCs w:val="22"/>
              </w:rPr>
              <w:t>З</w:t>
            </w:r>
            <w:r w:rsidRPr="00341A06">
              <w:rPr>
                <w:sz w:val="22"/>
                <w:szCs w:val="22"/>
              </w:rPr>
              <w:t>аказчика и изготовителя на согласованных площадках, оборудованных для размещения МТР.</w:t>
            </w:r>
          </w:p>
          <w:p w14:paraId="1F3FA165" w14:textId="77777777" w:rsidR="00845A5D" w:rsidRPr="00341A06" w:rsidRDefault="00845A5D" w:rsidP="00845A5D">
            <w:pPr>
              <w:pStyle w:val="a0"/>
              <w:suppressAutoHyphens/>
              <w:spacing w:after="0"/>
              <w:ind w:firstLine="0"/>
              <w:rPr>
                <w:sz w:val="22"/>
                <w:szCs w:val="22"/>
              </w:rPr>
            </w:pPr>
            <w:r w:rsidRPr="00341A06">
              <w:rPr>
                <w:sz w:val="22"/>
                <w:szCs w:val="22"/>
              </w:rPr>
              <w:t>В счет стоимости работ по договору обеспечить ежедневную уборку площадки, сбор, вывоз, твердых бытовых отходов, отработанных автомобильных шин и других отходов производства и потребления, образовавшихся в результате проведения работ.</w:t>
            </w:r>
          </w:p>
          <w:p w14:paraId="671F72A3" w14:textId="77777777" w:rsidR="00845A5D" w:rsidRPr="00341A06" w:rsidRDefault="00845A5D" w:rsidP="00845A5D">
            <w:pPr>
              <w:pStyle w:val="a0"/>
              <w:suppressAutoHyphens/>
              <w:spacing w:after="0"/>
              <w:ind w:firstLine="0"/>
              <w:rPr>
                <w:sz w:val="22"/>
                <w:szCs w:val="22"/>
              </w:rPr>
            </w:pPr>
            <w:r w:rsidRPr="00341A06">
              <w:rPr>
                <w:sz w:val="22"/>
                <w:szCs w:val="22"/>
              </w:rPr>
              <w:t>Представлять Заказчику документы, подтверждающие вывоз и сдачу отходов.</w:t>
            </w:r>
          </w:p>
          <w:p w14:paraId="3C7DB3FA" w14:textId="77777777" w:rsidR="00845A5D" w:rsidRPr="00341A06" w:rsidRDefault="00845A5D" w:rsidP="00845A5D">
            <w:pPr>
              <w:pStyle w:val="a0"/>
              <w:suppressAutoHyphens/>
              <w:spacing w:after="0"/>
              <w:ind w:firstLine="0"/>
              <w:rPr>
                <w:sz w:val="22"/>
                <w:szCs w:val="22"/>
              </w:rPr>
            </w:pPr>
            <w:r w:rsidRPr="00341A06">
              <w:rPr>
                <w:sz w:val="22"/>
                <w:szCs w:val="22"/>
              </w:rPr>
              <w:lastRenderedPageBreak/>
              <w:t>Обеспечить ежедневную уборку площадки, сбор, безопасное временное хранение и передачу специализированному предприятию на утилизацию (обезвреживание) неиспользованных химреагентов, ртутьсодержащих и других токсичных отходов.</w:t>
            </w:r>
          </w:p>
          <w:p w14:paraId="3D6E52B7" w14:textId="1149586D" w:rsidR="00845A5D" w:rsidRPr="00341A06" w:rsidRDefault="00845A5D" w:rsidP="00845A5D">
            <w:pPr>
              <w:pStyle w:val="a0"/>
              <w:suppressAutoHyphens/>
              <w:spacing w:after="0"/>
              <w:ind w:firstLine="0"/>
              <w:rPr>
                <w:sz w:val="22"/>
                <w:szCs w:val="22"/>
              </w:rPr>
            </w:pPr>
            <w:r w:rsidRPr="00341A06">
              <w:rPr>
                <w:sz w:val="22"/>
                <w:szCs w:val="22"/>
              </w:rPr>
              <w:t xml:space="preserve">Подрядчик обязан производить чистку строительной техники, выезжающей с территории </w:t>
            </w:r>
            <w:r w:rsidR="008B44ED">
              <w:rPr>
                <w:sz w:val="22"/>
                <w:szCs w:val="22"/>
              </w:rPr>
              <w:t>С</w:t>
            </w:r>
            <w:r w:rsidRPr="00341A06">
              <w:rPr>
                <w:sz w:val="22"/>
                <w:szCs w:val="22"/>
              </w:rPr>
              <w:t>троительной площадки от грязи в таком объеме, чтобы предотвратить загрязнение существующих автомобильных дорог при выезде на них вышеуказанной техники;</w:t>
            </w:r>
          </w:p>
          <w:p w14:paraId="4C68089A" w14:textId="77777777" w:rsidR="00845A5D" w:rsidRPr="00341A06" w:rsidRDefault="00845A5D" w:rsidP="00845A5D">
            <w:pPr>
              <w:pStyle w:val="a0"/>
              <w:suppressAutoHyphens/>
              <w:spacing w:after="0"/>
              <w:ind w:firstLine="0"/>
              <w:rPr>
                <w:iCs/>
                <w:sz w:val="22"/>
                <w:szCs w:val="22"/>
              </w:rPr>
            </w:pPr>
            <w:r w:rsidRPr="00341A06">
              <w:rPr>
                <w:sz w:val="22"/>
                <w:szCs w:val="22"/>
              </w:rPr>
              <w:t>После выполнения работ Подрядчик обязан очистить строительную площадку от временных сооружений, временных коммуникаций, строительного мусора, строительно-монтажной техники и транспортных средств, принадлежащих ему.</w:t>
            </w:r>
          </w:p>
          <w:p w14:paraId="440EA846" w14:textId="77777777" w:rsidR="00845A5D" w:rsidRDefault="00845A5D" w:rsidP="00845A5D">
            <w:pPr>
              <w:pStyle w:val="a0"/>
              <w:suppressAutoHyphens/>
              <w:spacing w:after="0"/>
              <w:ind w:firstLine="0"/>
              <w:rPr>
                <w:sz w:val="22"/>
                <w:szCs w:val="22"/>
              </w:rPr>
            </w:pPr>
            <w:r w:rsidRPr="00341A06">
              <w:rPr>
                <w:sz w:val="22"/>
                <w:szCs w:val="22"/>
              </w:rPr>
              <w:t>Не выполнять работы, не предпринимать действия, ведущие к ухудшению состояния окружающей среды.</w:t>
            </w:r>
          </w:p>
          <w:p w14:paraId="4E1ED8C8" w14:textId="61B6B7F3" w:rsidR="008B44ED" w:rsidRPr="00341A06" w:rsidRDefault="008B44ED" w:rsidP="00845A5D">
            <w:pPr>
              <w:pStyle w:val="a0"/>
              <w:suppressAutoHyphens/>
              <w:spacing w:after="0"/>
              <w:ind w:firstLine="0"/>
              <w:rPr>
                <w:sz w:val="22"/>
                <w:szCs w:val="22"/>
              </w:rPr>
            </w:pPr>
            <w:r>
              <w:rPr>
                <w:sz w:val="22"/>
                <w:szCs w:val="22"/>
              </w:rPr>
              <w:t>Иные требования, установленные договором.</w:t>
            </w:r>
          </w:p>
        </w:tc>
      </w:tr>
      <w:tr w:rsidR="005C0FCC" w:rsidRPr="00341A06" w14:paraId="651B6263" w14:textId="77777777" w:rsidTr="006B0B0A">
        <w:tc>
          <w:tcPr>
            <w:tcW w:w="596" w:type="dxa"/>
            <w:shd w:val="clear" w:color="auto" w:fill="auto"/>
          </w:tcPr>
          <w:p w14:paraId="18D75852" w14:textId="77777777" w:rsidR="00CB088A" w:rsidRPr="00341A06" w:rsidRDefault="00CB088A" w:rsidP="00CB088A">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lastRenderedPageBreak/>
              <w:t>15</w:t>
            </w:r>
          </w:p>
        </w:tc>
        <w:tc>
          <w:tcPr>
            <w:tcW w:w="2552" w:type="dxa"/>
            <w:shd w:val="clear" w:color="auto" w:fill="auto"/>
          </w:tcPr>
          <w:p w14:paraId="1863F8A4" w14:textId="77777777" w:rsidR="00CB088A" w:rsidRPr="00341A06" w:rsidRDefault="00CB088A" w:rsidP="00CB088A">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 xml:space="preserve">Требования к составу и оформлению исполнительной документации </w:t>
            </w:r>
          </w:p>
        </w:tc>
        <w:tc>
          <w:tcPr>
            <w:tcW w:w="6917" w:type="dxa"/>
            <w:shd w:val="clear" w:color="auto" w:fill="auto"/>
          </w:tcPr>
          <w:p w14:paraId="4E465D8E" w14:textId="190D6E74" w:rsidR="00CB088A" w:rsidRPr="00341A06" w:rsidRDefault="00CB088A" w:rsidP="00CB088A">
            <w:pPr>
              <w:autoSpaceDE/>
              <w:autoSpaceDN/>
              <w:adjustRightInd/>
              <w:spacing w:after="0" w:line="252" w:lineRule="auto"/>
              <w:ind w:firstLine="0"/>
              <w:rPr>
                <w:sz w:val="22"/>
                <w:szCs w:val="22"/>
              </w:rPr>
            </w:pPr>
            <w:r w:rsidRPr="00341A06">
              <w:rPr>
                <w:sz w:val="22"/>
                <w:szCs w:val="22"/>
              </w:rPr>
              <w:t>Исполнительную документацию оформить в соответствии с</w:t>
            </w:r>
            <w:r w:rsidR="005C10D4">
              <w:rPr>
                <w:sz w:val="22"/>
                <w:szCs w:val="22"/>
              </w:rPr>
              <w:t xml:space="preserve"> условиями Договора, в том числе</w:t>
            </w:r>
            <w:r w:rsidRPr="00341A06">
              <w:rPr>
                <w:sz w:val="22"/>
                <w:szCs w:val="22"/>
              </w:rPr>
              <w:t>:</w:t>
            </w:r>
          </w:p>
          <w:p w14:paraId="7C7FF057" w14:textId="77777777" w:rsidR="00CB088A" w:rsidRPr="00341A06" w:rsidRDefault="00CB088A" w:rsidP="00CB088A">
            <w:pPr>
              <w:autoSpaceDE/>
              <w:autoSpaceDN/>
              <w:adjustRightInd/>
              <w:spacing w:after="0" w:line="252" w:lineRule="auto"/>
              <w:ind w:left="35" w:firstLine="0"/>
              <w:rPr>
                <w:sz w:val="22"/>
                <w:szCs w:val="22"/>
              </w:rPr>
            </w:pPr>
            <w:r w:rsidRPr="00341A06">
              <w:rPr>
                <w:sz w:val="22"/>
                <w:szCs w:val="22"/>
              </w:rPr>
              <w:t>1. Подрядчик должен вести и передавать Заказчику Исполнительную документацию, отражающую фактическое исполнение проектных решений и фактическое положение объектов капитального строительства и их элементов в процессе строительства, а также акты освидетельствования работ, конструкций, участков сетей инженерно-технического обеспечения, по мере завершения, определенных в Рабочей документации работ.</w:t>
            </w:r>
          </w:p>
          <w:p w14:paraId="53343F0D" w14:textId="77777777" w:rsidR="00CB088A" w:rsidRPr="00341A06" w:rsidRDefault="00CB088A" w:rsidP="00CB088A">
            <w:pPr>
              <w:autoSpaceDE/>
              <w:autoSpaceDN/>
              <w:adjustRightInd/>
              <w:spacing w:after="0" w:line="252" w:lineRule="auto"/>
              <w:ind w:left="35" w:firstLine="0"/>
              <w:rPr>
                <w:sz w:val="22"/>
                <w:szCs w:val="22"/>
              </w:rPr>
            </w:pPr>
            <w:r w:rsidRPr="00341A06">
              <w:rPr>
                <w:sz w:val="22"/>
                <w:szCs w:val="22"/>
              </w:rPr>
              <w:t xml:space="preserve">2. </w:t>
            </w:r>
            <w:r w:rsidRPr="00341A06">
              <w:rPr>
                <w:rFonts w:eastAsia="Calibri"/>
                <w:sz w:val="22"/>
                <w:szCs w:val="22"/>
                <w:lang w:eastAsia="en-US"/>
              </w:rPr>
              <w:t>Исполнительная документация передается Заказчику ежемесячно одновременно с Актами выполненных работ в объеме, необходимом для подтверждения объемов выполненных работ.</w:t>
            </w:r>
          </w:p>
          <w:p w14:paraId="1663C2E5" w14:textId="77777777" w:rsidR="00CB088A" w:rsidRPr="00341A06" w:rsidRDefault="00CB088A" w:rsidP="00CB088A">
            <w:pPr>
              <w:autoSpaceDE/>
              <w:autoSpaceDN/>
              <w:adjustRightInd/>
              <w:spacing w:after="0" w:line="252" w:lineRule="auto"/>
              <w:ind w:left="35" w:firstLine="0"/>
              <w:rPr>
                <w:sz w:val="22"/>
                <w:szCs w:val="22"/>
              </w:rPr>
            </w:pPr>
            <w:r w:rsidRPr="00341A06">
              <w:rPr>
                <w:sz w:val="22"/>
                <w:szCs w:val="22"/>
              </w:rPr>
              <w:t xml:space="preserve">3. </w:t>
            </w:r>
            <w:bookmarkStart w:id="0" w:name="_Toc409508092"/>
            <w:r w:rsidRPr="00341A06">
              <w:rPr>
                <w:rFonts w:eastAsia="Calibri"/>
                <w:sz w:val="22"/>
                <w:szCs w:val="22"/>
                <w:lang w:eastAsia="en-US"/>
              </w:rPr>
              <w:t>Исполнительная документация должна вестись Подрядчиком в составе и порядке, предусмотренным требованиями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bookmarkEnd w:id="0"/>
          </w:p>
          <w:p w14:paraId="0C38979F" w14:textId="0B248ED5" w:rsidR="00CB088A" w:rsidRPr="00341A06" w:rsidRDefault="00752305" w:rsidP="00CB088A">
            <w:pPr>
              <w:autoSpaceDE/>
              <w:autoSpaceDN/>
              <w:adjustRightInd/>
              <w:spacing w:after="0" w:line="252" w:lineRule="auto"/>
              <w:ind w:firstLine="0"/>
              <w:rPr>
                <w:sz w:val="22"/>
                <w:szCs w:val="22"/>
              </w:rPr>
            </w:pPr>
            <w:r>
              <w:rPr>
                <w:sz w:val="22"/>
                <w:szCs w:val="22"/>
              </w:rPr>
              <w:t>4. ГОСТ Р 51872-2024</w:t>
            </w:r>
            <w:r w:rsidR="00CB088A" w:rsidRPr="00341A06">
              <w:rPr>
                <w:sz w:val="22"/>
                <w:szCs w:val="22"/>
              </w:rPr>
              <w:t xml:space="preserve"> «Документация исполнительная геодезическая (правила выполнения)»;</w:t>
            </w:r>
          </w:p>
          <w:p w14:paraId="721D6CBA" w14:textId="77777777" w:rsidR="00CB088A" w:rsidRPr="00341A06" w:rsidRDefault="00CB088A" w:rsidP="00CB088A">
            <w:pPr>
              <w:pStyle w:val="a0"/>
              <w:spacing w:after="0"/>
              <w:ind w:firstLine="0"/>
              <w:rPr>
                <w:sz w:val="22"/>
                <w:szCs w:val="22"/>
              </w:rPr>
            </w:pPr>
            <w:r w:rsidRPr="00341A06">
              <w:rPr>
                <w:sz w:val="22"/>
                <w:szCs w:val="22"/>
              </w:rPr>
              <w:t xml:space="preserve">5. </w:t>
            </w:r>
            <w:r w:rsidRPr="00341A06">
              <w:rPr>
                <w:rFonts w:eastAsia="Calibri"/>
                <w:sz w:val="22"/>
                <w:szCs w:val="22"/>
                <w:lang w:eastAsia="en-US"/>
              </w:rPr>
              <w:t>В состав Исполнительной документации входит Рабочая документация на строительство с записями о соответствии выполненных в натуре работ Рабочей документации, сделанных ответственным лицом Подрядчика. Внесение изменений и записей в Рабочую документацию допускается только в порядке, предусмотренном требованиями Обязательных технических норм и правил, действующих на территории Российской Федерации, по согласованию с Заказчиком и лицом, осуществляющим Авторский надзор за строительством. Подрядчик обеспечивает содействие Заказчику в оформлении разрешительной и сдаточной документации.</w:t>
            </w:r>
          </w:p>
          <w:p w14:paraId="6DE0FDB9" w14:textId="77777777" w:rsidR="00CB088A" w:rsidRPr="00341A06" w:rsidRDefault="00CB088A" w:rsidP="00CB088A">
            <w:pPr>
              <w:autoSpaceDE/>
              <w:autoSpaceDN/>
              <w:adjustRightInd/>
              <w:spacing w:after="0" w:line="252" w:lineRule="auto"/>
              <w:ind w:firstLine="0"/>
              <w:rPr>
                <w:sz w:val="22"/>
                <w:szCs w:val="22"/>
              </w:rPr>
            </w:pPr>
            <w:r w:rsidRPr="00341A06">
              <w:rPr>
                <w:bCs/>
                <w:iCs/>
                <w:sz w:val="22"/>
                <w:szCs w:val="22"/>
              </w:rPr>
              <w:t xml:space="preserve">6. </w:t>
            </w:r>
            <w:r w:rsidRPr="00341A06">
              <w:rPr>
                <w:rFonts w:eastAsia="Calibri"/>
                <w:sz w:val="22"/>
                <w:szCs w:val="22"/>
                <w:lang w:eastAsia="en-US"/>
              </w:rPr>
              <w:t>Подрядчик должен предоставить Заказчику, в т.ч. при необходимости разработать, всю Эксплуатационную</w:t>
            </w:r>
            <w:r w:rsidRPr="00341A06">
              <w:rPr>
                <w:sz w:val="22"/>
                <w:szCs w:val="22"/>
              </w:rPr>
              <w:t xml:space="preserve"> документацию на Объекты, установленную требованиями обязательных технических норм и правил, действующих на территории Российской Федерации, кроме Технологического регламента и Плана ликвидации аварийных ситуаций.</w:t>
            </w:r>
          </w:p>
          <w:p w14:paraId="6B72A09C" w14:textId="77777777" w:rsidR="00CB088A" w:rsidRPr="00341A06" w:rsidRDefault="00CB088A" w:rsidP="00CB088A">
            <w:pPr>
              <w:pStyle w:val="a0"/>
              <w:spacing w:after="0"/>
              <w:ind w:firstLine="0"/>
              <w:rPr>
                <w:sz w:val="22"/>
                <w:szCs w:val="22"/>
              </w:rPr>
            </w:pPr>
            <w:r w:rsidRPr="00341A06">
              <w:rPr>
                <w:sz w:val="22"/>
                <w:szCs w:val="22"/>
              </w:rPr>
              <w:t>8. Эксплуатационная документация должна быть выполнена на русском языке и соответствовать нормативно-технической документации и нормативным актам Российской Федерации.</w:t>
            </w:r>
          </w:p>
          <w:p w14:paraId="27886AFF" w14:textId="77777777" w:rsidR="009C25DE" w:rsidRPr="00341A06" w:rsidRDefault="00CB088A" w:rsidP="009C25DE">
            <w:pPr>
              <w:overflowPunct/>
              <w:spacing w:after="0"/>
              <w:ind w:firstLine="0"/>
              <w:rPr>
                <w:sz w:val="22"/>
                <w:szCs w:val="22"/>
              </w:rPr>
            </w:pPr>
            <w:r w:rsidRPr="00341A06">
              <w:rPr>
                <w:bCs/>
                <w:iCs/>
                <w:sz w:val="22"/>
                <w:szCs w:val="22"/>
              </w:rPr>
              <w:t xml:space="preserve">7. </w:t>
            </w:r>
            <w:r w:rsidR="009C25DE" w:rsidRPr="00341A06">
              <w:rPr>
                <w:sz w:val="22"/>
                <w:szCs w:val="22"/>
              </w:rPr>
              <w:t>Приказом Минстроя России от 02.12.2022 N 1026/пр</w:t>
            </w:r>
          </w:p>
          <w:p w14:paraId="377D88E3" w14:textId="77777777" w:rsidR="00CB088A" w:rsidRPr="00341A06" w:rsidRDefault="009C25DE" w:rsidP="009C25DE">
            <w:pPr>
              <w:overflowPunct/>
              <w:spacing w:after="0"/>
              <w:ind w:firstLine="0"/>
              <w:rPr>
                <w:sz w:val="20"/>
              </w:rPr>
            </w:pPr>
            <w:r w:rsidRPr="00341A06">
              <w:rPr>
                <w:sz w:val="22"/>
                <w:szCs w:val="22"/>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CB088A" w:rsidRPr="00341A06">
              <w:rPr>
                <w:bCs/>
                <w:iCs/>
                <w:sz w:val="22"/>
                <w:szCs w:val="22"/>
              </w:rPr>
              <w:t>;</w:t>
            </w:r>
          </w:p>
          <w:p w14:paraId="65F9348B" w14:textId="77777777" w:rsidR="00CB088A" w:rsidRPr="00341A06" w:rsidRDefault="00CB088A" w:rsidP="00CB088A">
            <w:pPr>
              <w:autoSpaceDE/>
              <w:autoSpaceDN/>
              <w:adjustRightInd/>
              <w:spacing w:after="0" w:line="252" w:lineRule="auto"/>
              <w:ind w:firstLine="0"/>
              <w:rPr>
                <w:sz w:val="22"/>
                <w:szCs w:val="22"/>
              </w:rPr>
            </w:pPr>
            <w:r w:rsidRPr="00341A06">
              <w:rPr>
                <w:sz w:val="22"/>
                <w:szCs w:val="22"/>
              </w:rPr>
              <w:lastRenderedPageBreak/>
              <w:t>8. Нормативными требованиями РФ для отдельных видов работ или инженерных систем, оборудования;</w:t>
            </w:r>
          </w:p>
          <w:p w14:paraId="2461AEA9" w14:textId="77777777" w:rsidR="00C76452" w:rsidRPr="00341A06" w:rsidRDefault="00CB088A" w:rsidP="00C76452">
            <w:pPr>
              <w:pStyle w:val="aff0"/>
              <w:rPr>
                <w:sz w:val="22"/>
                <w:szCs w:val="22"/>
              </w:rPr>
            </w:pPr>
            <w:r w:rsidRPr="00341A06">
              <w:rPr>
                <w:sz w:val="22"/>
                <w:szCs w:val="22"/>
              </w:rPr>
              <w:t>9.</w:t>
            </w:r>
            <w:r w:rsidR="00C76452" w:rsidRPr="00341A06">
              <w:rPr>
                <w:sz w:val="22"/>
                <w:szCs w:val="22"/>
              </w:rPr>
              <w:t xml:space="preserve"> </w:t>
            </w:r>
            <w:r w:rsidR="00954C4E" w:rsidRPr="00341A06">
              <w:rPr>
                <w:sz w:val="22"/>
                <w:szCs w:val="22"/>
              </w:rPr>
              <w:t xml:space="preserve">Регламент </w:t>
            </w:r>
            <w:r w:rsidR="00720E23" w:rsidRPr="00341A06">
              <w:rPr>
                <w:sz w:val="22"/>
                <w:szCs w:val="22"/>
              </w:rPr>
              <w:t>«В</w:t>
            </w:r>
            <w:r w:rsidR="00C76452" w:rsidRPr="00341A06">
              <w:rPr>
                <w:sz w:val="22"/>
                <w:szCs w:val="22"/>
              </w:rPr>
              <w:t>едение исполнительной и формирование приёмо-сдаточной документации при строительстве, реконструкции, техническом перевооружении и капитальном ремонте объектов</w:t>
            </w:r>
          </w:p>
          <w:p w14:paraId="52764E07" w14:textId="77777777" w:rsidR="00CB088A" w:rsidRPr="00341A06" w:rsidRDefault="00C76452" w:rsidP="00C76452">
            <w:pPr>
              <w:pStyle w:val="aff0"/>
              <w:rPr>
                <w:sz w:val="22"/>
                <w:szCs w:val="22"/>
              </w:rPr>
            </w:pPr>
            <w:r w:rsidRPr="00341A06">
              <w:rPr>
                <w:sz w:val="22"/>
                <w:szCs w:val="22"/>
              </w:rPr>
              <w:t>капитального строительства</w:t>
            </w:r>
            <w:r w:rsidR="00720E23" w:rsidRPr="00341A06">
              <w:rPr>
                <w:sz w:val="22"/>
                <w:szCs w:val="22"/>
              </w:rPr>
              <w:t>»</w:t>
            </w:r>
            <w:r w:rsidRPr="00341A06">
              <w:rPr>
                <w:sz w:val="22"/>
                <w:szCs w:val="22"/>
              </w:rPr>
              <w:t xml:space="preserve"> </w:t>
            </w:r>
            <w:r w:rsidR="00954C4E" w:rsidRPr="00341A06">
              <w:rPr>
                <w:sz w:val="22"/>
                <w:szCs w:val="22"/>
              </w:rPr>
              <w:t>от 09.06.2023 №ТТК</w:t>
            </w:r>
            <w:r w:rsidR="00CB088A" w:rsidRPr="00341A06">
              <w:rPr>
                <w:sz w:val="22"/>
                <w:szCs w:val="22"/>
              </w:rPr>
              <w:t>/</w:t>
            </w:r>
            <w:r w:rsidR="00954C4E" w:rsidRPr="00341A06">
              <w:rPr>
                <w:sz w:val="22"/>
                <w:szCs w:val="22"/>
              </w:rPr>
              <w:t>186-п</w:t>
            </w:r>
            <w:r w:rsidR="00CB088A" w:rsidRPr="00341A06">
              <w:rPr>
                <w:sz w:val="22"/>
                <w:szCs w:val="22"/>
              </w:rPr>
              <w:t xml:space="preserve">, предоставляемой подрядчиком </w:t>
            </w:r>
            <w:r w:rsidR="00CB088A" w:rsidRPr="00341A06">
              <w:rPr>
                <w:bCs/>
                <w:iCs/>
                <w:sz w:val="22"/>
                <w:szCs w:val="22"/>
              </w:rPr>
              <w:t>в АО «ТТК», утвержденным приказом №ТТК/</w:t>
            </w:r>
            <w:r w:rsidRPr="00341A06">
              <w:rPr>
                <w:bCs/>
                <w:iCs/>
                <w:sz w:val="22"/>
                <w:szCs w:val="22"/>
              </w:rPr>
              <w:t>186</w:t>
            </w:r>
            <w:r w:rsidR="00CB088A" w:rsidRPr="00341A06">
              <w:rPr>
                <w:bCs/>
                <w:iCs/>
                <w:sz w:val="22"/>
                <w:szCs w:val="22"/>
              </w:rPr>
              <w:t xml:space="preserve">-п от </w:t>
            </w:r>
            <w:r w:rsidRPr="00341A06">
              <w:rPr>
                <w:bCs/>
                <w:iCs/>
                <w:sz w:val="22"/>
                <w:szCs w:val="22"/>
              </w:rPr>
              <w:t>09</w:t>
            </w:r>
            <w:r w:rsidR="00CB088A" w:rsidRPr="00341A06">
              <w:rPr>
                <w:bCs/>
                <w:iCs/>
                <w:sz w:val="22"/>
                <w:szCs w:val="22"/>
              </w:rPr>
              <w:t>.</w:t>
            </w:r>
            <w:r w:rsidRPr="00341A06">
              <w:rPr>
                <w:bCs/>
                <w:iCs/>
                <w:sz w:val="22"/>
                <w:szCs w:val="22"/>
              </w:rPr>
              <w:t>06</w:t>
            </w:r>
            <w:r w:rsidR="00CB088A" w:rsidRPr="00341A06">
              <w:rPr>
                <w:bCs/>
                <w:iCs/>
                <w:sz w:val="22"/>
                <w:szCs w:val="22"/>
              </w:rPr>
              <w:t>.202</w:t>
            </w:r>
            <w:r w:rsidRPr="00341A06">
              <w:rPr>
                <w:bCs/>
                <w:iCs/>
                <w:sz w:val="22"/>
                <w:szCs w:val="22"/>
              </w:rPr>
              <w:t>3</w:t>
            </w:r>
            <w:r w:rsidR="00CB088A" w:rsidRPr="00341A06">
              <w:rPr>
                <w:bCs/>
                <w:iCs/>
                <w:sz w:val="22"/>
                <w:szCs w:val="22"/>
              </w:rPr>
              <w:t>;</w:t>
            </w:r>
          </w:p>
          <w:p w14:paraId="1F9C4B12" w14:textId="77777777" w:rsidR="00CB088A" w:rsidRPr="00341A06" w:rsidRDefault="00CB088A" w:rsidP="00CB088A">
            <w:pPr>
              <w:autoSpaceDE/>
              <w:autoSpaceDN/>
              <w:adjustRightInd/>
              <w:spacing w:after="0" w:line="252" w:lineRule="auto"/>
              <w:ind w:firstLine="0"/>
              <w:rPr>
                <w:bCs/>
                <w:iCs/>
                <w:sz w:val="22"/>
                <w:szCs w:val="22"/>
              </w:rPr>
            </w:pPr>
            <w:r w:rsidRPr="00341A06">
              <w:rPr>
                <w:sz w:val="22"/>
                <w:szCs w:val="22"/>
              </w:rPr>
              <w:t>В составе исполнительной документации Подрядчик предоставляет и передает Заказчику чертежи КМД, разработанные заводом-изготовителем;</w:t>
            </w:r>
          </w:p>
          <w:p w14:paraId="49F8B3ED" w14:textId="77777777" w:rsidR="00CB088A" w:rsidRPr="00341A06" w:rsidRDefault="00CB088A" w:rsidP="00CB088A">
            <w:pPr>
              <w:tabs>
                <w:tab w:val="left" w:pos="422"/>
              </w:tabs>
              <w:autoSpaceDE/>
              <w:autoSpaceDN/>
              <w:adjustRightInd/>
              <w:spacing w:after="0" w:line="252" w:lineRule="auto"/>
              <w:ind w:firstLine="0"/>
              <w:rPr>
                <w:sz w:val="22"/>
                <w:szCs w:val="22"/>
              </w:rPr>
            </w:pPr>
            <w:r w:rsidRPr="00341A06">
              <w:rPr>
                <w:sz w:val="22"/>
                <w:szCs w:val="22"/>
              </w:rPr>
              <w:t>Исполнительную документацию предоставить в 3-х экземплярах на бумажном носителе и на электронном носителе (</w:t>
            </w:r>
            <w:r w:rsidRPr="00341A06">
              <w:rPr>
                <w:sz w:val="22"/>
                <w:szCs w:val="22"/>
                <w:lang w:val="en-US"/>
              </w:rPr>
              <w:t>Flash</w:t>
            </w:r>
            <w:r w:rsidRPr="00341A06">
              <w:rPr>
                <w:sz w:val="22"/>
                <w:szCs w:val="22"/>
              </w:rPr>
              <w:t>-носитель) в форматах Acrobat, Reader, Word, AutoCAD. Требования к передаче документации на бумажном и электронных носителях определяются НМД Заказчика.</w:t>
            </w:r>
          </w:p>
        </w:tc>
      </w:tr>
      <w:tr w:rsidR="005C0FCC" w:rsidRPr="00341A06" w14:paraId="6811ED40" w14:textId="77777777" w:rsidTr="006B0B0A">
        <w:trPr>
          <w:trHeight w:val="558"/>
        </w:trPr>
        <w:tc>
          <w:tcPr>
            <w:tcW w:w="596" w:type="dxa"/>
            <w:shd w:val="clear" w:color="auto" w:fill="auto"/>
          </w:tcPr>
          <w:p w14:paraId="669A6141" w14:textId="77777777" w:rsidR="00CB088A" w:rsidRPr="00341A06" w:rsidRDefault="00CB088A" w:rsidP="00CB088A">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lastRenderedPageBreak/>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91ED07" w14:textId="77777777" w:rsidR="00CB088A" w:rsidRPr="00341A06" w:rsidRDefault="00CB088A" w:rsidP="00CB088A">
            <w:pPr>
              <w:overflowPunct/>
              <w:autoSpaceDE/>
              <w:autoSpaceDN/>
              <w:adjustRightInd/>
              <w:spacing w:after="0"/>
              <w:ind w:firstLine="0"/>
              <w:rPr>
                <w:rFonts w:eastAsia="Calibri"/>
                <w:sz w:val="22"/>
                <w:szCs w:val="22"/>
                <w:lang w:eastAsia="en-US"/>
              </w:rPr>
            </w:pPr>
            <w:r w:rsidRPr="00341A06">
              <w:rPr>
                <w:rFonts w:eastAsia="Calibri"/>
                <w:sz w:val="22"/>
                <w:szCs w:val="22"/>
                <w:lang w:eastAsia="en-US"/>
              </w:rPr>
              <w:t>Перечень исходных данных, предоставляемых Заказчиком</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383F0D65" w14:textId="38C00EE6" w:rsidR="00CB088A" w:rsidRPr="00341A06" w:rsidRDefault="00CB088A" w:rsidP="00B60F8F">
            <w:pPr>
              <w:pStyle w:val="a0"/>
              <w:numPr>
                <w:ilvl w:val="0"/>
                <w:numId w:val="16"/>
              </w:numPr>
              <w:tabs>
                <w:tab w:val="left" w:pos="312"/>
              </w:tabs>
              <w:spacing w:after="0"/>
              <w:ind w:left="28" w:firstLine="0"/>
              <w:rPr>
                <w:rFonts w:eastAsia="Calibri"/>
                <w:sz w:val="22"/>
                <w:szCs w:val="22"/>
                <w:lang w:eastAsia="en-US"/>
              </w:rPr>
            </w:pPr>
            <w:r w:rsidRPr="00341A06">
              <w:rPr>
                <w:rFonts w:eastAsia="Calibri"/>
                <w:sz w:val="22"/>
                <w:szCs w:val="22"/>
                <w:lang w:eastAsia="en-US"/>
              </w:rPr>
              <w:t xml:space="preserve">Проектная документация по проекту «Реконструкция </w:t>
            </w:r>
            <w:r w:rsidR="006E4B87" w:rsidRPr="00341A06">
              <w:rPr>
                <w:rFonts w:eastAsia="Calibri"/>
                <w:sz w:val="22"/>
                <w:szCs w:val="22"/>
                <w:lang w:eastAsia="en-US"/>
              </w:rPr>
              <w:t>Дудинской нефтебазы</w:t>
            </w:r>
            <w:r w:rsidRPr="00341A06">
              <w:rPr>
                <w:rFonts w:eastAsia="Calibri"/>
                <w:sz w:val="22"/>
                <w:szCs w:val="22"/>
                <w:lang w:eastAsia="en-US"/>
              </w:rPr>
              <w:t>» (шифр: РН-</w:t>
            </w:r>
            <w:r w:rsidR="006E4B87" w:rsidRPr="00341A06">
              <w:rPr>
                <w:rFonts w:eastAsia="Calibri"/>
                <w:sz w:val="22"/>
                <w:szCs w:val="22"/>
                <w:lang w:eastAsia="en-US"/>
              </w:rPr>
              <w:t>Д</w:t>
            </w:r>
            <w:r w:rsidRPr="00341A06">
              <w:rPr>
                <w:rFonts w:eastAsia="Calibri"/>
                <w:sz w:val="22"/>
                <w:szCs w:val="22"/>
                <w:lang w:eastAsia="en-US"/>
              </w:rPr>
              <w:t>), получившая положительное заключение ФАУ «Главгосэкспертиза России»- передается Подрядчику в течение</w:t>
            </w:r>
            <w:r w:rsidRPr="00341A06">
              <w:rPr>
                <w:rFonts w:eastAsia="Calibri"/>
                <w:b/>
                <w:sz w:val="22"/>
                <w:szCs w:val="22"/>
                <w:lang w:eastAsia="en-US"/>
              </w:rPr>
              <w:t xml:space="preserve"> 10 (десяти)</w:t>
            </w:r>
            <w:r w:rsidRPr="00341A06">
              <w:rPr>
                <w:rFonts w:eastAsia="Calibri"/>
                <w:sz w:val="22"/>
                <w:szCs w:val="22"/>
                <w:lang w:eastAsia="en-US"/>
              </w:rPr>
              <w:t xml:space="preserve"> рабочих дней с даты заключения Договора.</w:t>
            </w:r>
          </w:p>
          <w:p w14:paraId="65F1AC16" w14:textId="57F673C3" w:rsidR="00CB088A" w:rsidRPr="00341A06" w:rsidRDefault="00CB088A" w:rsidP="00B60F8F">
            <w:pPr>
              <w:pStyle w:val="a0"/>
              <w:numPr>
                <w:ilvl w:val="0"/>
                <w:numId w:val="16"/>
              </w:numPr>
              <w:tabs>
                <w:tab w:val="left" w:pos="312"/>
              </w:tabs>
              <w:spacing w:after="0"/>
              <w:ind w:left="28" w:firstLine="0"/>
              <w:rPr>
                <w:rFonts w:eastAsia="Calibri"/>
                <w:sz w:val="22"/>
                <w:szCs w:val="22"/>
                <w:lang w:eastAsia="en-US"/>
              </w:rPr>
            </w:pPr>
            <w:r w:rsidRPr="00341A06">
              <w:rPr>
                <w:rFonts w:eastAsia="Calibri"/>
                <w:sz w:val="22"/>
                <w:szCs w:val="22"/>
                <w:lang w:eastAsia="en-US"/>
              </w:rPr>
              <w:t xml:space="preserve">Рабочая документация по проекту «Реконструкция </w:t>
            </w:r>
            <w:r w:rsidR="006E4B87" w:rsidRPr="00341A06">
              <w:rPr>
                <w:rFonts w:eastAsia="Calibri"/>
                <w:sz w:val="22"/>
                <w:szCs w:val="22"/>
                <w:lang w:eastAsia="en-US"/>
              </w:rPr>
              <w:t>Дудинской нефтебазы</w:t>
            </w:r>
            <w:r w:rsidRPr="00341A06">
              <w:rPr>
                <w:rFonts w:eastAsia="Calibri"/>
                <w:sz w:val="22"/>
                <w:szCs w:val="22"/>
                <w:lang w:eastAsia="en-US"/>
              </w:rPr>
              <w:t>» (шифр: РН-</w:t>
            </w:r>
            <w:r w:rsidR="006E4B87" w:rsidRPr="00341A06">
              <w:rPr>
                <w:rFonts w:eastAsia="Calibri"/>
                <w:sz w:val="22"/>
                <w:szCs w:val="22"/>
                <w:lang w:eastAsia="en-US"/>
              </w:rPr>
              <w:t>Д</w:t>
            </w:r>
            <w:r w:rsidRPr="00341A06">
              <w:rPr>
                <w:rFonts w:eastAsia="Calibri"/>
                <w:sz w:val="22"/>
                <w:szCs w:val="22"/>
                <w:lang w:eastAsia="en-US"/>
              </w:rPr>
              <w:t>), утвержденная «В производство работ» - передается Подрядчику в течение</w:t>
            </w:r>
            <w:r w:rsidRPr="00341A06">
              <w:rPr>
                <w:rFonts w:eastAsia="Calibri"/>
                <w:b/>
                <w:sz w:val="22"/>
                <w:szCs w:val="22"/>
                <w:lang w:eastAsia="en-US"/>
              </w:rPr>
              <w:t xml:space="preserve"> 10 (десяти)</w:t>
            </w:r>
            <w:r w:rsidRPr="00341A06">
              <w:rPr>
                <w:rFonts w:eastAsia="Calibri"/>
                <w:sz w:val="22"/>
                <w:szCs w:val="22"/>
                <w:lang w:eastAsia="en-US"/>
              </w:rPr>
              <w:t xml:space="preserve"> рабочих дней с даты заключения Договора.</w:t>
            </w:r>
          </w:p>
          <w:p w14:paraId="25715E6F" w14:textId="77777777" w:rsidR="00CB088A" w:rsidRPr="00341A06" w:rsidRDefault="00CB088A" w:rsidP="00B60F8F">
            <w:pPr>
              <w:pStyle w:val="a0"/>
              <w:numPr>
                <w:ilvl w:val="0"/>
                <w:numId w:val="16"/>
              </w:numPr>
              <w:tabs>
                <w:tab w:val="left" w:pos="312"/>
              </w:tabs>
              <w:spacing w:after="0"/>
              <w:ind w:left="28" w:firstLine="0"/>
              <w:rPr>
                <w:rFonts w:eastAsia="Calibri"/>
                <w:sz w:val="22"/>
                <w:szCs w:val="22"/>
                <w:lang w:eastAsia="en-US"/>
              </w:rPr>
            </w:pPr>
            <w:r w:rsidRPr="00341A06">
              <w:rPr>
                <w:sz w:val="22"/>
                <w:szCs w:val="22"/>
              </w:rPr>
              <w:t>Требования по оформлению фирменного стиля РВС -</w:t>
            </w:r>
            <w:r w:rsidRPr="00341A06">
              <w:rPr>
                <w:rFonts w:eastAsia="Calibri"/>
                <w:sz w:val="22"/>
                <w:szCs w:val="22"/>
                <w:lang w:eastAsia="en-US"/>
              </w:rPr>
              <w:t xml:space="preserve"> передается Подрядчику в течение</w:t>
            </w:r>
            <w:r w:rsidRPr="00341A06">
              <w:rPr>
                <w:rFonts w:eastAsia="Calibri"/>
                <w:b/>
                <w:sz w:val="22"/>
                <w:szCs w:val="22"/>
                <w:lang w:eastAsia="en-US"/>
              </w:rPr>
              <w:t xml:space="preserve"> 10 (десяти)</w:t>
            </w:r>
            <w:r w:rsidRPr="00341A06">
              <w:rPr>
                <w:rFonts w:eastAsia="Calibri"/>
                <w:sz w:val="22"/>
                <w:szCs w:val="22"/>
                <w:lang w:eastAsia="en-US"/>
              </w:rPr>
              <w:t xml:space="preserve"> рабочих дней с даты заключения Договора.</w:t>
            </w:r>
          </w:p>
          <w:p w14:paraId="09408DB6" w14:textId="77777777" w:rsidR="00CB088A" w:rsidRPr="00341A06" w:rsidRDefault="00CB088A" w:rsidP="00B60F8F">
            <w:pPr>
              <w:pStyle w:val="a0"/>
              <w:numPr>
                <w:ilvl w:val="0"/>
                <w:numId w:val="16"/>
              </w:numPr>
              <w:tabs>
                <w:tab w:val="left" w:pos="312"/>
              </w:tabs>
              <w:spacing w:after="0"/>
              <w:ind w:left="28" w:firstLine="0"/>
              <w:rPr>
                <w:rFonts w:eastAsia="Calibri"/>
                <w:sz w:val="22"/>
                <w:szCs w:val="22"/>
                <w:lang w:eastAsia="en-US"/>
              </w:rPr>
            </w:pPr>
            <w:r w:rsidRPr="00341A06">
              <w:rPr>
                <w:sz w:val="22"/>
                <w:szCs w:val="22"/>
              </w:rPr>
              <w:t xml:space="preserve">СТО Система управления ПБ и ОТ. Управления подрядными организациями в области ПБ и ОТ в АО «Таймырская топливная компания» - </w:t>
            </w:r>
            <w:r w:rsidRPr="00341A06">
              <w:rPr>
                <w:rFonts w:eastAsia="Calibri"/>
                <w:sz w:val="22"/>
                <w:szCs w:val="22"/>
                <w:lang w:eastAsia="en-US"/>
              </w:rPr>
              <w:t>передается Подрядчику в течение</w:t>
            </w:r>
            <w:r w:rsidRPr="00341A06">
              <w:rPr>
                <w:rFonts w:eastAsia="Calibri"/>
                <w:b/>
                <w:sz w:val="22"/>
                <w:szCs w:val="22"/>
                <w:lang w:eastAsia="en-US"/>
              </w:rPr>
              <w:t xml:space="preserve"> 10 (десяти)</w:t>
            </w:r>
            <w:r w:rsidRPr="00341A06">
              <w:rPr>
                <w:rFonts w:eastAsia="Calibri"/>
                <w:sz w:val="22"/>
                <w:szCs w:val="22"/>
                <w:lang w:eastAsia="en-US"/>
              </w:rPr>
              <w:t xml:space="preserve"> рабочих дней с даты заключения Договора.</w:t>
            </w:r>
          </w:p>
          <w:p w14:paraId="078BF5B4" w14:textId="6E9AD699" w:rsidR="00CB088A" w:rsidRPr="00341A06" w:rsidRDefault="00CB088A" w:rsidP="00B60F8F">
            <w:pPr>
              <w:pStyle w:val="a0"/>
              <w:numPr>
                <w:ilvl w:val="0"/>
                <w:numId w:val="16"/>
              </w:numPr>
              <w:tabs>
                <w:tab w:val="left" w:pos="312"/>
              </w:tabs>
              <w:spacing w:after="0"/>
              <w:ind w:left="28" w:firstLine="0"/>
              <w:rPr>
                <w:rFonts w:eastAsia="Calibri"/>
                <w:sz w:val="22"/>
                <w:szCs w:val="22"/>
                <w:lang w:eastAsia="en-US"/>
              </w:rPr>
            </w:pPr>
            <w:r w:rsidRPr="00341A06">
              <w:rPr>
                <w:sz w:val="22"/>
                <w:szCs w:val="22"/>
              </w:rPr>
              <w:t xml:space="preserve">Схема антикоррозийных лакокрасочных покрытий по объектам РЭН ЗФ ГМК НН </w:t>
            </w:r>
            <w:r w:rsidR="006E4B87" w:rsidRPr="00341A06">
              <w:rPr>
                <w:sz w:val="22"/>
                <w:szCs w:val="22"/>
              </w:rPr>
              <w:t>2023 г</w:t>
            </w:r>
            <w:r w:rsidRPr="00341A06">
              <w:rPr>
                <w:sz w:val="22"/>
                <w:szCs w:val="22"/>
              </w:rPr>
              <w:t xml:space="preserve">. - </w:t>
            </w:r>
            <w:r w:rsidRPr="00341A06">
              <w:rPr>
                <w:rFonts w:eastAsia="Calibri"/>
                <w:sz w:val="22"/>
                <w:szCs w:val="22"/>
                <w:lang w:eastAsia="en-US"/>
              </w:rPr>
              <w:t>передается Подрядчику в течение</w:t>
            </w:r>
            <w:r w:rsidRPr="00341A06">
              <w:rPr>
                <w:rFonts w:eastAsia="Calibri"/>
                <w:b/>
                <w:sz w:val="22"/>
                <w:szCs w:val="22"/>
                <w:lang w:eastAsia="en-US"/>
              </w:rPr>
              <w:t xml:space="preserve"> 10 (десяти)</w:t>
            </w:r>
            <w:r w:rsidRPr="00341A06">
              <w:rPr>
                <w:rFonts w:eastAsia="Calibri"/>
                <w:sz w:val="22"/>
                <w:szCs w:val="22"/>
                <w:lang w:eastAsia="en-US"/>
              </w:rPr>
              <w:t xml:space="preserve"> рабочих дней с даты заключения Договора.</w:t>
            </w:r>
          </w:p>
          <w:p w14:paraId="1F5DAF11" w14:textId="77777777" w:rsidR="00CB088A" w:rsidRPr="00341A06" w:rsidRDefault="00CB088A" w:rsidP="00B60F8F">
            <w:pPr>
              <w:pStyle w:val="a0"/>
              <w:numPr>
                <w:ilvl w:val="0"/>
                <w:numId w:val="16"/>
              </w:numPr>
              <w:tabs>
                <w:tab w:val="left" w:pos="312"/>
              </w:tabs>
              <w:spacing w:after="0"/>
              <w:ind w:left="28" w:firstLine="0"/>
              <w:rPr>
                <w:rFonts w:eastAsia="Calibri"/>
                <w:sz w:val="22"/>
                <w:szCs w:val="22"/>
                <w:lang w:eastAsia="en-US"/>
              </w:rPr>
            </w:pPr>
            <w:r w:rsidRPr="00341A06">
              <w:rPr>
                <w:sz w:val="22"/>
                <w:szCs w:val="22"/>
              </w:rPr>
              <w:t xml:space="preserve">Методические указания по формирования ИРД - </w:t>
            </w:r>
            <w:r w:rsidRPr="00341A06">
              <w:rPr>
                <w:rFonts w:eastAsia="Calibri"/>
                <w:sz w:val="22"/>
                <w:szCs w:val="22"/>
                <w:lang w:eastAsia="en-US"/>
              </w:rPr>
              <w:t>передается Подрядчику в течение</w:t>
            </w:r>
            <w:r w:rsidRPr="00341A06">
              <w:rPr>
                <w:rFonts w:eastAsia="Calibri"/>
                <w:b/>
                <w:sz w:val="22"/>
                <w:szCs w:val="22"/>
                <w:lang w:eastAsia="en-US"/>
              </w:rPr>
              <w:t xml:space="preserve"> 10 (десяти)</w:t>
            </w:r>
            <w:r w:rsidRPr="00341A06">
              <w:rPr>
                <w:rFonts w:eastAsia="Calibri"/>
                <w:sz w:val="22"/>
                <w:szCs w:val="22"/>
                <w:lang w:eastAsia="en-US"/>
              </w:rPr>
              <w:t xml:space="preserve"> рабочих дней с даты заключения Договора.</w:t>
            </w:r>
          </w:p>
        </w:tc>
      </w:tr>
      <w:tr w:rsidR="005C0FCC" w:rsidRPr="00341A06" w14:paraId="46DF6565" w14:textId="77777777" w:rsidTr="006B0B0A">
        <w:tc>
          <w:tcPr>
            <w:tcW w:w="596" w:type="dxa"/>
            <w:shd w:val="clear" w:color="auto" w:fill="auto"/>
          </w:tcPr>
          <w:p w14:paraId="12C7946F" w14:textId="77777777" w:rsidR="00CB088A" w:rsidRPr="00341A06" w:rsidRDefault="00CB088A" w:rsidP="00CB088A">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17</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96142F" w14:textId="77777777" w:rsidR="00CB088A" w:rsidRPr="00341A06" w:rsidRDefault="00CB088A" w:rsidP="00CB088A">
            <w:pPr>
              <w:overflowPunct/>
              <w:autoSpaceDE/>
              <w:autoSpaceDN/>
              <w:adjustRightInd/>
              <w:spacing w:after="0"/>
              <w:ind w:firstLine="0"/>
              <w:rPr>
                <w:rFonts w:eastAsia="Calibri"/>
                <w:sz w:val="22"/>
                <w:szCs w:val="22"/>
                <w:lang w:eastAsia="en-US"/>
              </w:rPr>
            </w:pPr>
            <w:r w:rsidRPr="00341A06">
              <w:rPr>
                <w:rFonts w:eastAsia="Calibri"/>
                <w:sz w:val="22"/>
                <w:szCs w:val="22"/>
                <w:lang w:eastAsia="en-US"/>
              </w:rPr>
              <w:t xml:space="preserve">Транспортная доступность объекта производства работ </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1C90718F" w14:textId="77777777" w:rsidR="00BB7FB8" w:rsidRPr="00330EC7" w:rsidRDefault="00BB7FB8" w:rsidP="00BB7FB8">
            <w:pPr>
              <w:pStyle w:val="a0"/>
              <w:suppressAutoHyphens/>
              <w:spacing w:after="0"/>
              <w:ind w:firstLine="0"/>
              <w:rPr>
                <w:sz w:val="22"/>
              </w:rPr>
            </w:pPr>
            <w:r w:rsidRPr="00330EC7">
              <w:rPr>
                <w:sz w:val="22"/>
              </w:rPr>
              <w:t>Аэропорт Алыкель обеспечивает постоянное авиасообщение. Расстояние от аэропорта Алыкель до нефтебазы Дудинской по автомобильной дороге составляет 57 км.</w:t>
            </w:r>
          </w:p>
          <w:p w14:paraId="440D2208" w14:textId="6C612E33" w:rsidR="00CB088A" w:rsidRPr="00341A06" w:rsidRDefault="00BB7FB8" w:rsidP="00BB7FB8">
            <w:pPr>
              <w:pStyle w:val="a0"/>
              <w:suppressAutoHyphens/>
              <w:spacing w:after="0"/>
              <w:ind w:firstLine="0"/>
              <w:rPr>
                <w:sz w:val="22"/>
                <w:szCs w:val="22"/>
              </w:rPr>
            </w:pPr>
            <w:r w:rsidRPr="00330EC7">
              <w:rPr>
                <w:sz w:val="22"/>
              </w:rPr>
              <w:t>Автодорога Дудинка – р-он Кайеркан - Норильск связывает нефтебазу с портом Дудинка для доставки МТР. Железная дорога Дудинка – р-он Кайеркан - Норильск связывает нефтебазу с портом Дудинка для доставки МТР. Порт Дудинка работает на прием грузов круглогодично (за исключением паводкового периода) от портов Архангельска и Мурманска. В период летней навигации доставка грузов возможна из Красноярска и Лесосибирска.</w:t>
            </w:r>
          </w:p>
        </w:tc>
      </w:tr>
      <w:tr w:rsidR="005C0FCC" w:rsidRPr="00341A06" w14:paraId="505F84A6" w14:textId="77777777" w:rsidTr="006B0B0A">
        <w:tc>
          <w:tcPr>
            <w:tcW w:w="596" w:type="dxa"/>
            <w:shd w:val="clear" w:color="auto" w:fill="auto"/>
          </w:tcPr>
          <w:p w14:paraId="0341C164" w14:textId="77777777" w:rsidR="00CB088A" w:rsidRPr="00341A06" w:rsidRDefault="00CB088A" w:rsidP="00CB088A">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18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A4C9CF" w14:textId="77777777" w:rsidR="00CB088A" w:rsidRPr="00341A06" w:rsidRDefault="00CB088A" w:rsidP="00CB088A">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Нормативные документы</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28DED1AF" w14:textId="77777777" w:rsidR="00CB088A" w:rsidRPr="00341A06" w:rsidRDefault="00CB088A" w:rsidP="00CB088A">
            <w:pPr>
              <w:tabs>
                <w:tab w:val="left" w:pos="147"/>
                <w:tab w:val="left" w:pos="355"/>
              </w:tabs>
              <w:spacing w:after="0"/>
              <w:ind w:firstLine="0"/>
              <w:rPr>
                <w:rFonts w:eastAsia="Calibri"/>
                <w:sz w:val="22"/>
                <w:szCs w:val="22"/>
                <w:lang w:eastAsia="en-US"/>
              </w:rPr>
            </w:pPr>
            <w:r w:rsidRPr="00341A06">
              <w:rPr>
                <w:rFonts w:eastAsia="Calibri"/>
                <w:sz w:val="22"/>
                <w:szCs w:val="22"/>
                <w:lang w:eastAsia="en-US"/>
              </w:rPr>
              <w:t>Работы выполнять в соответствие с общероссийскими и территориальными нормами:</w:t>
            </w:r>
          </w:p>
          <w:p w14:paraId="071EFBFD"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СП 25.13330.2020 Основания и фундаменты на вечномерзлых грунтах. Актуализированная редакция СНиП 2.02.04-88;</w:t>
            </w:r>
          </w:p>
          <w:p w14:paraId="4AB5BFD6"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СП 45.13330.2017 «Земляные сооружения, основания и фундаменты.  Актуализированная редакция СНиП 3.02.01-87»;</w:t>
            </w:r>
          </w:p>
          <w:p w14:paraId="398D494D"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СП 22.13330.2016 «Основания зданий и сооружений»;</w:t>
            </w:r>
          </w:p>
          <w:p w14:paraId="7C41D4F4"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СП 28.13330.2017 «Защита строительных конструкций от коррозии»;</w:t>
            </w:r>
          </w:p>
          <w:p w14:paraId="04938782"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СП 14.13330.2018 «Строительство в сейсмических районах»;</w:t>
            </w:r>
          </w:p>
          <w:p w14:paraId="2AC24B3D"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ГОСТ 9.602-2016 «Общие требования к защите от коррозии»;</w:t>
            </w:r>
          </w:p>
          <w:p w14:paraId="7ACD21CC"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lastRenderedPageBreak/>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2A96899E"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Федеральный закон №123-Ф3 от 22.07.2008 «Технический регламент о требованиях пожарной безопасности»;</w:t>
            </w:r>
          </w:p>
          <w:p w14:paraId="6C2A4BA3"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Федеральный закон №116-ФЗ от 21.07.1997 «О промышленной безопасности опасных производственных объектов»;</w:t>
            </w:r>
          </w:p>
          <w:p w14:paraId="2DA492DE"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Федеральный закон №69-ФЗ от 21.12.1994 «О пожарной безопасности»;</w:t>
            </w:r>
          </w:p>
          <w:p w14:paraId="1DA322CC"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Федеральный закон №384-Ф3 от 30.12.2009 «Технический регламент о безопасности зданий и сооружений» (ред. от 02.07.2013);</w:t>
            </w:r>
          </w:p>
          <w:p w14:paraId="167A9EEA"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Постановление Правительства РФ от 16 сентября 2020 года N 1479 «Об утверждении Правил противопожарного режима в Российской Федерации»;</w:t>
            </w:r>
          </w:p>
          <w:p w14:paraId="792F3053"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ГОСТ 1510-2022. «Межгосударственный стандарт. Нефть и нефтепродукты. Маркировка, упаковка, транспортирование и хранение";</w:t>
            </w:r>
          </w:p>
          <w:p w14:paraId="225DDEA2" w14:textId="77777777" w:rsidR="00CB088A" w:rsidRPr="00341A06" w:rsidRDefault="00CB088A" w:rsidP="00CB088A">
            <w:pPr>
              <w:numPr>
                <w:ilvl w:val="0"/>
                <w:numId w:val="1"/>
              </w:numPr>
              <w:tabs>
                <w:tab w:val="left" w:pos="147"/>
                <w:tab w:val="left" w:pos="179"/>
                <w:tab w:val="left" w:pos="355"/>
              </w:tabs>
              <w:spacing w:after="0"/>
              <w:ind w:left="0" w:firstLine="0"/>
              <w:rPr>
                <w:rFonts w:eastAsia="Calibri"/>
                <w:sz w:val="22"/>
                <w:szCs w:val="22"/>
                <w:lang w:eastAsia="en-US"/>
              </w:rPr>
            </w:pPr>
            <w:r w:rsidRPr="00341A06">
              <w:rPr>
                <w:rFonts w:eastAsia="Calibri"/>
                <w:sz w:val="22"/>
                <w:szCs w:val="22"/>
                <w:lang w:eastAsia="en-US"/>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0632B7B5"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ГОСТ Р 58404-2019 «Станции и комплексы автозаправочные. Правила технической эксплуатации»;</w:t>
            </w:r>
          </w:p>
          <w:p w14:paraId="62BE5FD6"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ГОСТ Р 53295-2009 «Средства огнезащиты для строительных конструкций»;</w:t>
            </w:r>
          </w:p>
          <w:p w14:paraId="3C6F80B7"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ГОСТ 30247.1-94 «Конструкции строительные. Методы испытания на огнестойкость»;</w:t>
            </w:r>
          </w:p>
          <w:p w14:paraId="1CA9BC82"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СП 155.13130.2014 «Склады нефти и нефтепродуктов. Требования пожарной безопасности»;</w:t>
            </w:r>
          </w:p>
          <w:p w14:paraId="36B17A67"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СП 16.13330.2017 «Стальные конструкции»;</w:t>
            </w:r>
          </w:p>
          <w:p w14:paraId="51B19D94"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СП 70.13330.2012 «Несущие и ограждающие конструкции»;</w:t>
            </w:r>
          </w:p>
          <w:p w14:paraId="25F720A4"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СП 365.1325800.2017 «Резервуары вертикальные цилиндрические стальные для хранения нефтепродуктов. Привила производства и приемки работ при монтаже»;</w:t>
            </w:r>
          </w:p>
          <w:p w14:paraId="14AC004F" w14:textId="77777777" w:rsidR="00CB088A" w:rsidRPr="00341A06" w:rsidRDefault="00CB088A" w:rsidP="00CB088A">
            <w:pPr>
              <w:pStyle w:val="a0"/>
              <w:ind w:firstLine="0"/>
              <w:rPr>
                <w:rFonts w:eastAsia="Calibri"/>
                <w:lang w:eastAsia="en-US"/>
              </w:rPr>
            </w:pPr>
            <w:r w:rsidRPr="00341A06">
              <w:rPr>
                <w:rFonts w:eastAsia="Calibri"/>
                <w:sz w:val="22"/>
                <w:szCs w:val="22"/>
                <w:lang w:eastAsia="en-US"/>
              </w:rPr>
              <w:t>- Правила устройства электроустановок. Седьмое издание;</w:t>
            </w:r>
          </w:p>
          <w:p w14:paraId="25948A2D"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СП 28.13330.2017 «Защита строительных конструкций от коррозии»;</w:t>
            </w:r>
          </w:p>
          <w:p w14:paraId="4E85B205"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СП 433.1325800.2019 «Огнезащита стальных конструкций»</w:t>
            </w:r>
          </w:p>
          <w:p w14:paraId="7A0B4334"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СП 43.13330.2012 «Сооружения промышленных предприятий»;</w:t>
            </w:r>
          </w:p>
          <w:p w14:paraId="1D1E167B"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СП 63.13330.2018 «Бетонные и железобетонные конструкции»;</w:t>
            </w:r>
          </w:p>
          <w:p w14:paraId="26513870"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СП 25.13330.2020 «Основания и фундаменты на вечномерзлых грунтах»;</w:t>
            </w:r>
          </w:p>
          <w:p w14:paraId="14EEECAB"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Приказ Росстандарта от 13.02.2023 N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p>
          <w:p w14:paraId="2CFA16A4" w14:textId="77777777" w:rsidR="00CB088A" w:rsidRPr="00341A06"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Приказ Ростехнадзора от 15.12.2020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61B0A2B9" w14:textId="5CFAB34E" w:rsidR="00CB088A" w:rsidRPr="005C10D4" w:rsidRDefault="00CB088A" w:rsidP="00CB088A">
            <w:pPr>
              <w:numPr>
                <w:ilvl w:val="0"/>
                <w:numId w:val="1"/>
              </w:numPr>
              <w:tabs>
                <w:tab w:val="left" w:pos="147"/>
                <w:tab w:val="left" w:pos="355"/>
                <w:tab w:val="left" w:pos="433"/>
              </w:tabs>
              <w:spacing w:after="0"/>
              <w:ind w:left="0" w:firstLine="0"/>
              <w:rPr>
                <w:rFonts w:eastAsia="Calibri"/>
                <w:sz w:val="22"/>
                <w:szCs w:val="22"/>
                <w:lang w:eastAsia="en-US"/>
              </w:rPr>
            </w:pPr>
            <w:r w:rsidRPr="00341A06">
              <w:rPr>
                <w:rFonts w:eastAsia="Calibri"/>
                <w:sz w:val="22"/>
                <w:szCs w:val="22"/>
                <w:lang w:eastAsia="en-US"/>
              </w:rPr>
              <w:t>Приказ Ростехнадзора от 15.12.2020 №529 «Об утверждении федеральных норм и правил в области промышленной безопасности «Правила промышленной безопасности складов нефти и нефтепродуктов».</w:t>
            </w:r>
          </w:p>
        </w:tc>
      </w:tr>
      <w:tr w:rsidR="005C0FCC" w:rsidRPr="00341A06" w14:paraId="19C50CCC" w14:textId="77777777" w:rsidTr="006B0B0A">
        <w:tc>
          <w:tcPr>
            <w:tcW w:w="596" w:type="dxa"/>
            <w:shd w:val="clear" w:color="auto" w:fill="auto"/>
          </w:tcPr>
          <w:p w14:paraId="7B70AE4A" w14:textId="77777777" w:rsidR="00CB088A" w:rsidRPr="00341A06" w:rsidRDefault="00CB088A" w:rsidP="00CB088A">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lastRenderedPageBreak/>
              <w:t>19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DB52DB" w14:textId="77777777" w:rsidR="00CB088A" w:rsidRPr="00341A06" w:rsidRDefault="00CB088A" w:rsidP="00CB088A">
            <w:pPr>
              <w:overflowPunct/>
              <w:autoSpaceDE/>
              <w:autoSpaceDN/>
              <w:adjustRightInd/>
              <w:spacing w:after="0"/>
              <w:ind w:firstLine="0"/>
              <w:jc w:val="left"/>
              <w:rPr>
                <w:rFonts w:eastAsia="Calibri"/>
                <w:sz w:val="22"/>
                <w:szCs w:val="22"/>
                <w:lang w:eastAsia="en-US"/>
              </w:rPr>
            </w:pPr>
            <w:r w:rsidRPr="00341A06">
              <w:rPr>
                <w:rFonts w:eastAsia="Calibri"/>
                <w:sz w:val="22"/>
                <w:szCs w:val="22"/>
                <w:lang w:eastAsia="en-US"/>
              </w:rPr>
              <w:t>Требования к разработке календарно-сетевого графика (КСГ) реализации проекта и формировании отчетности на основании КСГ</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75066CB4" w14:textId="77777777" w:rsidR="00CB088A" w:rsidRPr="00341A06" w:rsidRDefault="00CB088A" w:rsidP="00CB088A">
            <w:pPr>
              <w:pStyle w:val="a0"/>
              <w:suppressAutoHyphens/>
              <w:spacing w:after="0"/>
              <w:ind w:firstLine="0"/>
              <w:rPr>
                <w:sz w:val="22"/>
                <w:szCs w:val="22"/>
              </w:rPr>
            </w:pPr>
            <w:r w:rsidRPr="00341A06">
              <w:rPr>
                <w:sz w:val="22"/>
                <w:szCs w:val="22"/>
              </w:rPr>
              <w:t>Подрядчик обязан организовать работу по ежедневному сбору фактических данных по исполнению работ по проекту и формированию отчетных документов по отклонениям от плановых сроков выполнения работ, отклонениям от плановых физических объемов по выполняемым работам, отклонениям от плановой численности и обеспеченности трудовыми ресурсами;</w:t>
            </w:r>
          </w:p>
          <w:p w14:paraId="12852ABB" w14:textId="77777777" w:rsidR="00CB088A" w:rsidRPr="00341A06" w:rsidRDefault="00CB088A" w:rsidP="00CB088A">
            <w:pPr>
              <w:pStyle w:val="a0"/>
              <w:suppressAutoHyphens/>
              <w:spacing w:after="0"/>
              <w:ind w:firstLine="0"/>
              <w:rPr>
                <w:sz w:val="22"/>
                <w:szCs w:val="22"/>
              </w:rPr>
            </w:pPr>
            <w:r w:rsidRPr="00341A06">
              <w:rPr>
                <w:sz w:val="22"/>
                <w:szCs w:val="22"/>
              </w:rPr>
              <w:t>Подрядчик ежемесячно до 25 числа текущего месяца разрабатывает и предоставляет на согласование Заказчику суточно-месячный график производства работ, составленный из расчета трудозатрат, с указанием рациональной последовательности, очередности и сроков производства работ, количества рабочих, строительной техники. Форма графика согласовывается с Заказчиком.</w:t>
            </w:r>
          </w:p>
        </w:tc>
      </w:tr>
      <w:tr w:rsidR="005C0FCC" w:rsidRPr="00341A06" w14:paraId="4C62EA2E" w14:textId="77777777" w:rsidTr="006B0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 w:type="dxa"/>
            <w:tcBorders>
              <w:top w:val="single" w:sz="4" w:space="0" w:color="auto"/>
              <w:left w:val="single" w:sz="4" w:space="0" w:color="auto"/>
              <w:bottom w:val="single" w:sz="4" w:space="0" w:color="auto"/>
              <w:right w:val="single" w:sz="4" w:space="0" w:color="auto"/>
            </w:tcBorders>
            <w:shd w:val="clear" w:color="auto" w:fill="auto"/>
          </w:tcPr>
          <w:p w14:paraId="37889ED0" w14:textId="77777777" w:rsidR="00CB088A" w:rsidRPr="00341A06" w:rsidRDefault="00CB088A" w:rsidP="00CB088A">
            <w:pPr>
              <w:overflowPunct/>
              <w:autoSpaceDE/>
              <w:autoSpaceDN/>
              <w:adjustRightInd/>
              <w:spacing w:after="0"/>
              <w:ind w:firstLine="0"/>
              <w:jc w:val="center"/>
              <w:rPr>
                <w:rFonts w:eastAsia="Calibri"/>
                <w:sz w:val="22"/>
                <w:szCs w:val="22"/>
                <w:lang w:eastAsia="en-US"/>
              </w:rPr>
            </w:pPr>
            <w:r w:rsidRPr="00341A06">
              <w:rPr>
                <w:rFonts w:eastAsia="Calibri"/>
                <w:sz w:val="22"/>
                <w:szCs w:val="22"/>
                <w:lang w:eastAsia="en-US"/>
              </w:rPr>
              <w:t>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416DF4" w14:textId="77777777" w:rsidR="00CB088A" w:rsidRPr="00341A06" w:rsidRDefault="00CB088A" w:rsidP="00CB088A">
            <w:pPr>
              <w:pStyle w:val="ae"/>
              <w:suppressAutoHyphens/>
              <w:ind w:left="0"/>
              <w:jc w:val="both"/>
              <w:rPr>
                <w:rFonts w:ascii="Times New Roman" w:hAnsi="Times New Roman"/>
              </w:rPr>
            </w:pPr>
            <w:r w:rsidRPr="00341A06">
              <w:rPr>
                <w:rFonts w:ascii="Times New Roman" w:hAnsi="Times New Roman"/>
              </w:rPr>
              <w:t>Гарантийные обязательства</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5C23DBB1" w14:textId="1D34DCEA" w:rsidR="00CB088A" w:rsidRPr="00341A06" w:rsidRDefault="00CB088A" w:rsidP="00CB088A">
            <w:pPr>
              <w:pStyle w:val="afd"/>
              <w:jc w:val="both"/>
              <w:rPr>
                <w:rFonts w:ascii="Times New Roman" w:hAnsi="Times New Roman"/>
              </w:rPr>
            </w:pPr>
            <w:r w:rsidRPr="00341A06">
              <w:rPr>
                <w:rFonts w:ascii="Times New Roman" w:hAnsi="Times New Roman"/>
              </w:rPr>
              <w:t xml:space="preserve">Гарантийный срок на выполненные работы </w:t>
            </w:r>
            <w:r w:rsidR="003B144D" w:rsidRPr="00341A06">
              <w:rPr>
                <w:rFonts w:ascii="Times New Roman" w:hAnsi="Times New Roman"/>
              </w:rPr>
              <w:t>определя</w:t>
            </w:r>
            <w:r w:rsidR="005C10D4">
              <w:rPr>
                <w:rFonts w:ascii="Times New Roman" w:hAnsi="Times New Roman"/>
              </w:rPr>
              <w:t xml:space="preserve">ется в соответствии с Договором, исчисляется с момента подписания завершающего акта по каждому Этапу строительства и составляет </w:t>
            </w:r>
            <w:r w:rsidR="004869C6">
              <w:rPr>
                <w:rFonts w:ascii="Times New Roman" w:hAnsi="Times New Roman"/>
              </w:rPr>
              <w:t>6</w:t>
            </w:r>
            <w:r w:rsidR="00C24D8A">
              <w:rPr>
                <w:rFonts w:ascii="Times New Roman" w:hAnsi="Times New Roman"/>
              </w:rPr>
              <w:t>0</w:t>
            </w:r>
            <w:r w:rsidR="005C10D4">
              <w:rPr>
                <w:rFonts w:ascii="Times New Roman" w:hAnsi="Times New Roman"/>
              </w:rPr>
              <w:t xml:space="preserve"> (</w:t>
            </w:r>
            <w:r w:rsidR="004869C6">
              <w:rPr>
                <w:rFonts w:ascii="Times New Roman" w:hAnsi="Times New Roman"/>
              </w:rPr>
              <w:t>шесть</w:t>
            </w:r>
            <w:r w:rsidR="00C24D8A">
              <w:rPr>
                <w:rFonts w:ascii="Times New Roman" w:hAnsi="Times New Roman"/>
              </w:rPr>
              <w:t>десят</w:t>
            </w:r>
            <w:r w:rsidR="005C10D4">
              <w:rPr>
                <w:rFonts w:ascii="Times New Roman" w:hAnsi="Times New Roman"/>
              </w:rPr>
              <w:t>) месяцев.</w:t>
            </w:r>
          </w:p>
          <w:p w14:paraId="66AFFC07" w14:textId="2BED2230" w:rsidR="00CB088A" w:rsidRPr="00341A06" w:rsidRDefault="00CB088A" w:rsidP="00CB088A">
            <w:pPr>
              <w:pStyle w:val="afd"/>
              <w:jc w:val="both"/>
              <w:rPr>
                <w:rFonts w:ascii="Times New Roman" w:hAnsi="Times New Roman"/>
              </w:rPr>
            </w:pPr>
            <w:r w:rsidRPr="00341A06">
              <w:rPr>
                <w:rFonts w:ascii="Times New Roman" w:hAnsi="Times New Roman"/>
              </w:rPr>
              <w:t>Подрядчик гарантирует качеств</w:t>
            </w:r>
            <w:r w:rsidR="005C10D4">
              <w:rPr>
                <w:rFonts w:ascii="Times New Roman" w:hAnsi="Times New Roman"/>
              </w:rPr>
              <w:t xml:space="preserve">о </w:t>
            </w:r>
            <w:r w:rsidRPr="00341A06">
              <w:rPr>
                <w:rFonts w:ascii="Times New Roman" w:hAnsi="Times New Roman"/>
              </w:rPr>
              <w:t>работ</w:t>
            </w:r>
            <w:r w:rsidR="005C10D4">
              <w:rPr>
                <w:rFonts w:ascii="Times New Roman" w:hAnsi="Times New Roman"/>
              </w:rPr>
              <w:t xml:space="preserve">, на протяжении всего периода выполнения работ и в течение гарантийного срока, предусмотренного законодательством РФ и несет ответственность </w:t>
            </w:r>
            <w:r w:rsidR="00F4710B">
              <w:rPr>
                <w:rFonts w:ascii="Times New Roman" w:hAnsi="Times New Roman"/>
              </w:rPr>
              <w:t>за</w:t>
            </w:r>
            <w:r w:rsidR="005C10D4">
              <w:rPr>
                <w:rFonts w:ascii="Times New Roman" w:hAnsi="Times New Roman"/>
              </w:rPr>
              <w:t xml:space="preserve"> отступление от них.</w:t>
            </w:r>
            <w:r w:rsidRPr="00341A06">
              <w:rPr>
                <w:rFonts w:ascii="Times New Roman" w:hAnsi="Times New Roman"/>
              </w:rPr>
              <w:t xml:space="preserve"> </w:t>
            </w:r>
          </w:p>
          <w:p w14:paraId="08647382" w14:textId="77777777" w:rsidR="00CB088A" w:rsidRPr="00341A06" w:rsidRDefault="00CB088A" w:rsidP="00CB088A">
            <w:pPr>
              <w:pStyle w:val="afd"/>
              <w:jc w:val="both"/>
              <w:rPr>
                <w:rFonts w:ascii="Times New Roman" w:hAnsi="Times New Roman"/>
              </w:rPr>
            </w:pPr>
            <w:r w:rsidRPr="00341A06">
              <w:rPr>
                <w:rFonts w:ascii="Times New Roman" w:hAnsi="Times New Roman"/>
              </w:rPr>
              <w:t>В случае выявления недостатков в работе представленных к оплате (в том числе скрытые работы, которые невозможно было выявить при приемке работ), Подрядчик гарантирует устранение указанных недостатков в соответствии с действующими нормами, стандартами и правилами и иным требованиям законодательства РФ, и требованиям Заказчика.</w:t>
            </w:r>
          </w:p>
          <w:p w14:paraId="10B00956" w14:textId="77777777" w:rsidR="00CB088A" w:rsidRPr="00341A06" w:rsidRDefault="00CB088A" w:rsidP="00CB088A">
            <w:pPr>
              <w:pStyle w:val="afd"/>
              <w:jc w:val="both"/>
              <w:rPr>
                <w:rFonts w:ascii="Times New Roman" w:hAnsi="Times New Roman"/>
              </w:rPr>
            </w:pPr>
            <w:r w:rsidRPr="00341A06">
              <w:rPr>
                <w:rFonts w:ascii="Times New Roman" w:hAnsi="Times New Roman"/>
              </w:rPr>
              <w:t>Устранение выявленных недостатков или переделка работ, производится Подрядчиком своими силами, средствами и материалами.</w:t>
            </w:r>
          </w:p>
        </w:tc>
      </w:tr>
      <w:tr w:rsidR="00624D63" w:rsidRPr="00341A06" w14:paraId="3D287C31" w14:textId="77777777" w:rsidTr="00624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596" w:type="dxa"/>
            <w:tcBorders>
              <w:top w:val="single" w:sz="4" w:space="0" w:color="auto"/>
              <w:left w:val="single" w:sz="4" w:space="0" w:color="auto"/>
              <w:bottom w:val="single" w:sz="4" w:space="0" w:color="auto"/>
              <w:right w:val="single" w:sz="4" w:space="0" w:color="auto"/>
            </w:tcBorders>
            <w:shd w:val="clear" w:color="auto" w:fill="auto"/>
          </w:tcPr>
          <w:p w14:paraId="5755BC8D" w14:textId="174DA6F6" w:rsidR="00624D63" w:rsidRPr="00341A06" w:rsidRDefault="00624D63" w:rsidP="006810BF">
            <w:pPr>
              <w:overflowPunct/>
              <w:autoSpaceDE/>
              <w:autoSpaceDN/>
              <w:adjustRightInd/>
              <w:spacing w:after="0" w:line="20" w:lineRule="atLeast"/>
              <w:ind w:firstLine="0"/>
              <w:jc w:val="center"/>
              <w:rPr>
                <w:rFonts w:eastAsia="Calibri"/>
                <w:sz w:val="22"/>
                <w:szCs w:val="22"/>
                <w:lang w:eastAsia="en-US"/>
              </w:rPr>
            </w:pPr>
            <w:r w:rsidRPr="00341A06">
              <w:rPr>
                <w:rFonts w:eastAsia="Calibri"/>
                <w:sz w:val="22"/>
                <w:szCs w:val="22"/>
                <w:lang w:eastAsia="en-US"/>
              </w:rPr>
              <w:t>2</w:t>
            </w:r>
            <w:r w:rsidR="006810BF" w:rsidRPr="00341A06">
              <w:rPr>
                <w:rFonts w:eastAsia="Calibri"/>
                <w:sz w:val="22"/>
                <w:szCs w:val="22"/>
                <w:lang w:eastAsia="en-US"/>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2F4F75" w14:textId="7FC9A1BC" w:rsidR="00624D63" w:rsidRPr="00341A06" w:rsidRDefault="00624D63" w:rsidP="00624D63">
            <w:pPr>
              <w:pStyle w:val="ae"/>
              <w:suppressAutoHyphens/>
              <w:spacing w:after="0" w:line="20" w:lineRule="atLeast"/>
              <w:ind w:left="0"/>
              <w:jc w:val="both"/>
              <w:rPr>
                <w:rFonts w:ascii="Times New Roman" w:hAnsi="Times New Roman"/>
              </w:rPr>
            </w:pPr>
            <w:r w:rsidRPr="00341A06">
              <w:rPr>
                <w:rFonts w:ascii="Times New Roman" w:hAnsi="Times New Roman"/>
              </w:rPr>
              <w:t>Сроки выполнения СМР</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2507F400" w14:textId="66508D74" w:rsidR="00624D63" w:rsidRPr="00341A06" w:rsidRDefault="00772834" w:rsidP="00A23A81">
            <w:pPr>
              <w:pStyle w:val="ae"/>
              <w:tabs>
                <w:tab w:val="left" w:pos="325"/>
              </w:tabs>
              <w:spacing w:after="0" w:line="20" w:lineRule="atLeast"/>
              <w:ind w:left="37"/>
              <w:jc w:val="both"/>
              <w:rPr>
                <w:rFonts w:ascii="Times New Roman" w:hAnsi="Times New Roman"/>
              </w:rPr>
            </w:pPr>
            <w:r>
              <w:rPr>
                <w:rFonts w:ascii="Times New Roman" w:hAnsi="Times New Roman"/>
              </w:rPr>
              <w:t xml:space="preserve">С даты заключения договора по </w:t>
            </w:r>
            <w:r w:rsidR="00A23A81">
              <w:rPr>
                <w:rFonts w:ascii="Times New Roman" w:hAnsi="Times New Roman"/>
              </w:rPr>
              <w:t>25</w:t>
            </w:r>
            <w:r w:rsidR="00470525">
              <w:rPr>
                <w:rFonts w:ascii="Times New Roman" w:hAnsi="Times New Roman"/>
              </w:rPr>
              <w:t>.</w:t>
            </w:r>
            <w:r w:rsidR="00A23A81">
              <w:rPr>
                <w:rFonts w:ascii="Times New Roman" w:hAnsi="Times New Roman"/>
              </w:rPr>
              <w:t>08</w:t>
            </w:r>
            <w:r>
              <w:rPr>
                <w:rFonts w:ascii="Times New Roman" w:hAnsi="Times New Roman"/>
              </w:rPr>
              <w:t>.202</w:t>
            </w:r>
            <w:r w:rsidR="00470525">
              <w:rPr>
                <w:rFonts w:ascii="Times New Roman" w:hAnsi="Times New Roman"/>
              </w:rPr>
              <w:t>9</w:t>
            </w:r>
            <w:r>
              <w:rPr>
                <w:rFonts w:ascii="Times New Roman" w:hAnsi="Times New Roman"/>
              </w:rPr>
              <w:t>, в</w:t>
            </w:r>
            <w:r w:rsidRPr="004D52FF">
              <w:rPr>
                <w:rFonts w:ascii="Times New Roman" w:hAnsi="Times New Roman"/>
              </w:rPr>
              <w:t xml:space="preserve"> соответствии с </w:t>
            </w:r>
            <w:r>
              <w:rPr>
                <w:rFonts w:ascii="Times New Roman" w:hAnsi="Times New Roman"/>
              </w:rPr>
              <w:t>Г</w:t>
            </w:r>
            <w:r w:rsidRPr="004D52FF">
              <w:rPr>
                <w:rFonts w:ascii="Times New Roman" w:hAnsi="Times New Roman"/>
              </w:rPr>
              <w:t>рафиком производства работ</w:t>
            </w:r>
            <w:r>
              <w:rPr>
                <w:rFonts w:ascii="Times New Roman" w:hAnsi="Times New Roman"/>
              </w:rPr>
              <w:t>.</w:t>
            </w:r>
          </w:p>
        </w:tc>
      </w:tr>
    </w:tbl>
    <w:p w14:paraId="5331CB64" w14:textId="77777777" w:rsidR="00765CD9" w:rsidRDefault="00765CD9" w:rsidP="00765CD9">
      <w:pPr>
        <w:pStyle w:val="af5"/>
        <w:spacing w:line="360" w:lineRule="auto"/>
        <w:contextualSpacing/>
        <w:rPr>
          <w:b w:val="0"/>
          <w:sz w:val="22"/>
          <w:szCs w:val="22"/>
        </w:rPr>
      </w:pPr>
    </w:p>
    <w:p w14:paraId="224084F9" w14:textId="6F8EC53E" w:rsidR="00765CD9" w:rsidRPr="00341A06" w:rsidRDefault="00765CD9" w:rsidP="00765CD9">
      <w:pPr>
        <w:pStyle w:val="af5"/>
        <w:spacing w:line="360" w:lineRule="auto"/>
        <w:contextualSpacing/>
        <w:rPr>
          <w:b w:val="0"/>
          <w:sz w:val="22"/>
          <w:szCs w:val="22"/>
        </w:rPr>
      </w:pPr>
      <w:bookmarkStart w:id="1" w:name="_GoBack"/>
      <w:bookmarkEnd w:id="1"/>
      <w:r>
        <w:rPr>
          <w:b w:val="0"/>
          <w:sz w:val="22"/>
          <w:szCs w:val="22"/>
        </w:rPr>
        <w:t>Подписи Сторон:</w:t>
      </w:r>
    </w:p>
    <w:p w14:paraId="1367BCF8" w14:textId="64D494B4" w:rsidR="00A57467" w:rsidRPr="00341A06" w:rsidRDefault="00A57467" w:rsidP="00B42FD3">
      <w:pPr>
        <w:pStyle w:val="af5"/>
        <w:spacing w:line="360" w:lineRule="auto"/>
        <w:contextualSpacing/>
        <w:jc w:val="both"/>
        <w:rPr>
          <w:b w:val="0"/>
          <w:sz w:val="22"/>
          <w:szCs w:val="22"/>
        </w:rPr>
      </w:pPr>
    </w:p>
    <w:sectPr w:rsidR="00A57467" w:rsidRPr="00341A06" w:rsidSect="00AD571F">
      <w:footerReference w:type="default" r:id="rId8"/>
      <w:footerReference w:type="first" r:id="rId9"/>
      <w:pgSz w:w="11906" w:h="16838"/>
      <w:pgMar w:top="567" w:right="567" w:bottom="1134" w:left="1134" w:header="708"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51C4F" w14:textId="77777777" w:rsidR="000E0A3D" w:rsidRDefault="000E0A3D" w:rsidP="007C5932">
      <w:pPr>
        <w:spacing w:after="0"/>
      </w:pPr>
      <w:r>
        <w:separator/>
      </w:r>
    </w:p>
  </w:endnote>
  <w:endnote w:type="continuationSeparator" w:id="0">
    <w:p w14:paraId="1DFF9648" w14:textId="77777777" w:rsidR="000E0A3D" w:rsidRDefault="000E0A3D" w:rsidP="007C5932">
      <w:pPr>
        <w:spacing w:after="0"/>
      </w:pPr>
      <w:r>
        <w:continuationSeparator/>
      </w:r>
    </w:p>
  </w:endnote>
  <w:endnote w:type="continuationNotice" w:id="1">
    <w:p w14:paraId="1C9CF9E0" w14:textId="77777777" w:rsidR="000E0A3D" w:rsidRDefault="000E0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84C1E" w14:textId="789C5047" w:rsidR="00696B43" w:rsidRPr="0051108B" w:rsidRDefault="00696B43">
    <w:pPr>
      <w:pStyle w:val="a9"/>
      <w:jc w:val="right"/>
      <w:rPr>
        <w:sz w:val="22"/>
        <w:szCs w:val="22"/>
      </w:rPr>
    </w:pPr>
    <w:r w:rsidRPr="0051108B">
      <w:rPr>
        <w:sz w:val="22"/>
        <w:szCs w:val="22"/>
      </w:rPr>
      <w:fldChar w:fldCharType="begin"/>
    </w:r>
    <w:r w:rsidRPr="0051108B">
      <w:rPr>
        <w:sz w:val="22"/>
        <w:szCs w:val="22"/>
      </w:rPr>
      <w:instrText>PAGE   \* MERGEFORMAT</w:instrText>
    </w:r>
    <w:r w:rsidRPr="0051108B">
      <w:rPr>
        <w:sz w:val="22"/>
        <w:szCs w:val="22"/>
      </w:rPr>
      <w:fldChar w:fldCharType="separate"/>
    </w:r>
    <w:r w:rsidR="00765CD9">
      <w:rPr>
        <w:noProof/>
        <w:sz w:val="22"/>
        <w:szCs w:val="22"/>
      </w:rPr>
      <w:t>15</w:t>
    </w:r>
    <w:r w:rsidRPr="0051108B">
      <w:rPr>
        <w:sz w:val="22"/>
        <w:szCs w:val="22"/>
      </w:rPr>
      <w:fldChar w:fldCharType="end"/>
    </w:r>
  </w:p>
  <w:p w14:paraId="0F0CEFDF" w14:textId="77777777" w:rsidR="00696B43" w:rsidRPr="007C5932" w:rsidRDefault="00696B43" w:rsidP="007C5932">
    <w:pPr>
      <w:pStyle w:val="a9"/>
      <w:jc w:val="right"/>
      <w:rPr>
        <w:rFonts w:ascii="Tahoma" w:hAnsi="Tahoma" w:cs="Tahoma"/>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25B61" w14:textId="77777777" w:rsidR="00696B43" w:rsidRDefault="00696B43" w:rsidP="001C38FA">
    <w:pPr>
      <w:pStyle w:val="a9"/>
      <w:ind w:firstLine="0"/>
    </w:pPr>
  </w:p>
  <w:p w14:paraId="7E084E1C" w14:textId="6115C494" w:rsidR="00696B43" w:rsidRPr="001C38FA" w:rsidRDefault="00696B43" w:rsidP="001C38FA">
    <w:pPr>
      <w:pStyle w:val="a9"/>
      <w:jc w:val="right"/>
      <w:rPr>
        <w:rFonts w:ascii="Tahoma" w:hAnsi="Tahoma" w:cs="Tahoma"/>
        <w:sz w:val="18"/>
        <w:szCs w:val="18"/>
      </w:rPr>
    </w:pPr>
    <w:r>
      <w:tab/>
    </w:r>
    <w:r w:rsidRPr="001C38FA">
      <w:rPr>
        <w:rFonts w:ascii="Tahoma" w:hAnsi="Tahoma" w:cs="Tahoma"/>
        <w:sz w:val="18"/>
        <w:szCs w:val="18"/>
      </w:rPr>
      <w:t xml:space="preserve">стр. </w:t>
    </w:r>
    <w:r w:rsidRPr="001C38FA">
      <w:rPr>
        <w:rFonts w:ascii="Tahoma" w:hAnsi="Tahoma" w:cs="Tahoma"/>
        <w:sz w:val="18"/>
        <w:szCs w:val="18"/>
      </w:rPr>
      <w:fldChar w:fldCharType="begin"/>
    </w:r>
    <w:r w:rsidRPr="001C38FA">
      <w:rPr>
        <w:rFonts w:ascii="Tahoma" w:hAnsi="Tahoma" w:cs="Tahoma"/>
        <w:sz w:val="18"/>
        <w:szCs w:val="18"/>
      </w:rPr>
      <w:instrText xml:space="preserve"> PAGE </w:instrText>
    </w:r>
    <w:r w:rsidRPr="001C38FA">
      <w:rPr>
        <w:rFonts w:ascii="Tahoma" w:hAnsi="Tahoma" w:cs="Tahoma"/>
        <w:sz w:val="18"/>
        <w:szCs w:val="18"/>
      </w:rPr>
      <w:fldChar w:fldCharType="separate"/>
    </w:r>
    <w:r w:rsidR="00765CD9">
      <w:rPr>
        <w:rFonts w:ascii="Tahoma" w:hAnsi="Tahoma" w:cs="Tahoma"/>
        <w:noProof/>
        <w:sz w:val="18"/>
        <w:szCs w:val="18"/>
      </w:rPr>
      <w:t>1</w:t>
    </w:r>
    <w:r w:rsidRPr="001C38FA">
      <w:rPr>
        <w:rFonts w:ascii="Tahoma" w:hAnsi="Tahoma" w:cs="Tahoma"/>
        <w:sz w:val="18"/>
        <w:szCs w:val="18"/>
      </w:rPr>
      <w:fldChar w:fldCharType="end"/>
    </w:r>
    <w:r w:rsidRPr="001C38FA">
      <w:rPr>
        <w:rFonts w:ascii="Tahoma" w:hAnsi="Tahoma" w:cs="Tahoma"/>
        <w:sz w:val="18"/>
        <w:szCs w:val="18"/>
      </w:rPr>
      <w:t xml:space="preserve"> из </w:t>
    </w:r>
    <w:r w:rsidRPr="001C38FA">
      <w:rPr>
        <w:rFonts w:ascii="Tahoma" w:hAnsi="Tahoma" w:cs="Tahoma"/>
        <w:sz w:val="18"/>
        <w:szCs w:val="18"/>
      </w:rPr>
      <w:fldChar w:fldCharType="begin"/>
    </w:r>
    <w:r w:rsidRPr="001C38FA">
      <w:rPr>
        <w:rFonts w:ascii="Tahoma" w:hAnsi="Tahoma" w:cs="Tahoma"/>
        <w:sz w:val="18"/>
        <w:szCs w:val="18"/>
      </w:rPr>
      <w:instrText xml:space="preserve"> NUMPAGES </w:instrText>
    </w:r>
    <w:r w:rsidRPr="001C38FA">
      <w:rPr>
        <w:rFonts w:ascii="Tahoma" w:hAnsi="Tahoma" w:cs="Tahoma"/>
        <w:sz w:val="18"/>
        <w:szCs w:val="18"/>
      </w:rPr>
      <w:fldChar w:fldCharType="separate"/>
    </w:r>
    <w:r w:rsidR="00765CD9">
      <w:rPr>
        <w:rFonts w:ascii="Tahoma" w:hAnsi="Tahoma" w:cs="Tahoma"/>
        <w:noProof/>
        <w:sz w:val="18"/>
        <w:szCs w:val="18"/>
      </w:rPr>
      <w:t>15</w:t>
    </w:r>
    <w:r w:rsidRPr="001C38FA">
      <w:rPr>
        <w:rFonts w:ascii="Tahoma" w:hAnsi="Tahoma" w:cs="Tahoma"/>
        <w:sz w:val="18"/>
        <w:szCs w:val="18"/>
      </w:rPr>
      <w:fldChar w:fldCharType="end"/>
    </w:r>
  </w:p>
  <w:p w14:paraId="1FA97905" w14:textId="77777777" w:rsidR="00696B43" w:rsidRDefault="00696B43" w:rsidP="001C38FA">
    <w:pPr>
      <w:pStyle w:val="a9"/>
      <w:tabs>
        <w:tab w:val="clear" w:pos="4677"/>
        <w:tab w:val="clear" w:pos="9355"/>
        <w:tab w:val="left" w:pos="5998"/>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D1DF4" w14:textId="77777777" w:rsidR="000E0A3D" w:rsidRDefault="000E0A3D" w:rsidP="007C5932">
      <w:pPr>
        <w:spacing w:after="0"/>
      </w:pPr>
      <w:r>
        <w:separator/>
      </w:r>
    </w:p>
  </w:footnote>
  <w:footnote w:type="continuationSeparator" w:id="0">
    <w:p w14:paraId="4EEE635A" w14:textId="77777777" w:rsidR="000E0A3D" w:rsidRDefault="000E0A3D" w:rsidP="007C5932">
      <w:pPr>
        <w:spacing w:after="0"/>
      </w:pPr>
      <w:r>
        <w:continuationSeparator/>
      </w:r>
    </w:p>
  </w:footnote>
  <w:footnote w:type="continuationNotice" w:id="1">
    <w:p w14:paraId="303B03A5" w14:textId="77777777" w:rsidR="000E0A3D" w:rsidRDefault="000E0A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9E1"/>
    <w:multiLevelType w:val="hybridMultilevel"/>
    <w:tmpl w:val="37EE0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62AF7"/>
    <w:multiLevelType w:val="hybridMultilevel"/>
    <w:tmpl w:val="FB907340"/>
    <w:lvl w:ilvl="0" w:tplc="40EE36F0">
      <w:start w:val="1"/>
      <w:numFmt w:val="decimal"/>
      <w:lvlText w:val="10.%1"/>
      <w:lvlJc w:val="left"/>
      <w:pPr>
        <w:ind w:left="75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119A8"/>
    <w:multiLevelType w:val="multilevel"/>
    <w:tmpl w:val="E8E0916C"/>
    <w:lvl w:ilvl="0">
      <w:start w:val="1"/>
      <w:numFmt w:val="decimal"/>
      <w:lvlText w:val="16.%1"/>
      <w:lvlJc w:val="left"/>
      <w:pPr>
        <w:ind w:left="751" w:hanging="360"/>
      </w:pPr>
      <w:rPr>
        <w:rFonts w:hint="default"/>
        <w:b w:val="0"/>
      </w:rPr>
    </w:lvl>
    <w:lvl w:ilvl="1">
      <w:start w:val="1"/>
      <w:numFmt w:val="lowerLetter"/>
      <w:lvlText w:val="%2."/>
      <w:lvlJc w:val="left"/>
      <w:pPr>
        <w:ind w:left="1474" w:hanging="360"/>
      </w:pPr>
      <w:rPr>
        <w:rFonts w:hint="default"/>
      </w:rPr>
    </w:lvl>
    <w:lvl w:ilvl="2">
      <w:start w:val="1"/>
      <w:numFmt w:val="lowerRoman"/>
      <w:lvlText w:val="%3."/>
      <w:lvlJc w:val="right"/>
      <w:pPr>
        <w:ind w:left="2194" w:hanging="180"/>
      </w:pPr>
      <w:rPr>
        <w:rFonts w:hint="default"/>
      </w:rPr>
    </w:lvl>
    <w:lvl w:ilvl="3">
      <w:start w:val="1"/>
      <w:numFmt w:val="decimal"/>
      <w:lvlText w:val="%4."/>
      <w:lvlJc w:val="left"/>
      <w:pPr>
        <w:ind w:left="2914" w:hanging="360"/>
      </w:pPr>
      <w:rPr>
        <w:rFonts w:hint="default"/>
      </w:rPr>
    </w:lvl>
    <w:lvl w:ilvl="4">
      <w:start w:val="1"/>
      <w:numFmt w:val="lowerLetter"/>
      <w:lvlText w:val="%5."/>
      <w:lvlJc w:val="left"/>
      <w:pPr>
        <w:ind w:left="3634" w:hanging="360"/>
      </w:pPr>
      <w:rPr>
        <w:rFonts w:hint="default"/>
      </w:rPr>
    </w:lvl>
    <w:lvl w:ilvl="5">
      <w:start w:val="1"/>
      <w:numFmt w:val="lowerRoman"/>
      <w:lvlText w:val="%6."/>
      <w:lvlJc w:val="right"/>
      <w:pPr>
        <w:ind w:left="4354" w:hanging="180"/>
      </w:pPr>
      <w:rPr>
        <w:rFonts w:hint="default"/>
      </w:rPr>
    </w:lvl>
    <w:lvl w:ilvl="6">
      <w:start w:val="1"/>
      <w:numFmt w:val="decimal"/>
      <w:lvlText w:val="%7."/>
      <w:lvlJc w:val="left"/>
      <w:pPr>
        <w:ind w:left="5074" w:hanging="360"/>
      </w:pPr>
      <w:rPr>
        <w:rFonts w:hint="default"/>
      </w:rPr>
    </w:lvl>
    <w:lvl w:ilvl="7">
      <w:start w:val="1"/>
      <w:numFmt w:val="lowerLetter"/>
      <w:lvlText w:val="%8."/>
      <w:lvlJc w:val="left"/>
      <w:pPr>
        <w:ind w:left="5794" w:hanging="360"/>
      </w:pPr>
      <w:rPr>
        <w:rFonts w:hint="default"/>
      </w:rPr>
    </w:lvl>
    <w:lvl w:ilvl="8">
      <w:start w:val="1"/>
      <w:numFmt w:val="lowerRoman"/>
      <w:lvlText w:val="%9."/>
      <w:lvlJc w:val="right"/>
      <w:pPr>
        <w:ind w:left="6514" w:hanging="180"/>
      </w:pPr>
      <w:rPr>
        <w:rFonts w:hint="default"/>
      </w:rPr>
    </w:lvl>
  </w:abstractNum>
  <w:abstractNum w:abstractNumId="3" w15:restartNumberingAfterBreak="0">
    <w:nsid w:val="1015226C"/>
    <w:multiLevelType w:val="hybridMultilevel"/>
    <w:tmpl w:val="B3649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450C2"/>
    <w:multiLevelType w:val="multilevel"/>
    <w:tmpl w:val="1D0248BA"/>
    <w:lvl w:ilvl="0">
      <w:start w:val="1"/>
      <w:numFmt w:val="decimal"/>
      <w:lvlText w:val="17.%1"/>
      <w:lvlJc w:val="left"/>
      <w:pPr>
        <w:ind w:left="751" w:hanging="360"/>
      </w:pPr>
      <w:rPr>
        <w:rFonts w:hint="default"/>
        <w:b w:val="0"/>
      </w:rPr>
    </w:lvl>
    <w:lvl w:ilvl="1">
      <w:start w:val="1"/>
      <w:numFmt w:val="lowerLetter"/>
      <w:lvlText w:val="%2."/>
      <w:lvlJc w:val="left"/>
      <w:pPr>
        <w:ind w:left="1471" w:hanging="360"/>
      </w:pPr>
      <w:rPr>
        <w:rFonts w:hint="default"/>
      </w:rPr>
    </w:lvl>
    <w:lvl w:ilvl="2">
      <w:start w:val="1"/>
      <w:numFmt w:val="lowerRoman"/>
      <w:lvlText w:val="%3."/>
      <w:lvlJc w:val="right"/>
      <w:pPr>
        <w:ind w:left="2191" w:hanging="180"/>
      </w:pPr>
      <w:rPr>
        <w:rFonts w:hint="default"/>
      </w:rPr>
    </w:lvl>
    <w:lvl w:ilvl="3">
      <w:start w:val="1"/>
      <w:numFmt w:val="decimal"/>
      <w:lvlText w:val="%4."/>
      <w:lvlJc w:val="left"/>
      <w:pPr>
        <w:ind w:left="2911" w:hanging="360"/>
      </w:pPr>
      <w:rPr>
        <w:rFonts w:hint="default"/>
      </w:rPr>
    </w:lvl>
    <w:lvl w:ilvl="4">
      <w:start w:val="1"/>
      <w:numFmt w:val="lowerLetter"/>
      <w:lvlText w:val="%5."/>
      <w:lvlJc w:val="left"/>
      <w:pPr>
        <w:ind w:left="3631" w:hanging="360"/>
      </w:pPr>
      <w:rPr>
        <w:rFonts w:hint="default"/>
      </w:rPr>
    </w:lvl>
    <w:lvl w:ilvl="5">
      <w:start w:val="1"/>
      <w:numFmt w:val="lowerRoman"/>
      <w:lvlText w:val="%6."/>
      <w:lvlJc w:val="right"/>
      <w:pPr>
        <w:ind w:left="4351" w:hanging="180"/>
      </w:pPr>
      <w:rPr>
        <w:rFonts w:hint="default"/>
      </w:rPr>
    </w:lvl>
    <w:lvl w:ilvl="6">
      <w:start w:val="1"/>
      <w:numFmt w:val="decimal"/>
      <w:lvlText w:val="%7."/>
      <w:lvlJc w:val="left"/>
      <w:pPr>
        <w:ind w:left="5071" w:hanging="360"/>
      </w:pPr>
      <w:rPr>
        <w:rFonts w:hint="default"/>
      </w:rPr>
    </w:lvl>
    <w:lvl w:ilvl="7">
      <w:start w:val="1"/>
      <w:numFmt w:val="lowerLetter"/>
      <w:lvlText w:val="%8."/>
      <w:lvlJc w:val="left"/>
      <w:pPr>
        <w:ind w:left="5791" w:hanging="360"/>
      </w:pPr>
      <w:rPr>
        <w:rFonts w:hint="default"/>
      </w:rPr>
    </w:lvl>
    <w:lvl w:ilvl="8">
      <w:start w:val="1"/>
      <w:numFmt w:val="lowerRoman"/>
      <w:lvlText w:val="%9."/>
      <w:lvlJc w:val="right"/>
      <w:pPr>
        <w:ind w:left="6511" w:hanging="180"/>
      </w:pPr>
      <w:rPr>
        <w:rFonts w:hint="default"/>
      </w:rPr>
    </w:lvl>
  </w:abstractNum>
  <w:abstractNum w:abstractNumId="5" w15:restartNumberingAfterBreak="0">
    <w:nsid w:val="15EB12C7"/>
    <w:multiLevelType w:val="hybridMultilevel"/>
    <w:tmpl w:val="FD3EF4C2"/>
    <w:lvl w:ilvl="0" w:tplc="343C6E76">
      <w:start w:val="1"/>
      <w:numFmt w:val="decimal"/>
      <w:lvlText w:val="%1."/>
      <w:lvlJc w:val="left"/>
      <w:pPr>
        <w:ind w:left="762" w:hanging="360"/>
      </w:pPr>
      <w:rPr>
        <w:rFonts w:hint="default"/>
      </w:rPr>
    </w:lvl>
    <w:lvl w:ilvl="1" w:tplc="04190019" w:tentative="1">
      <w:start w:val="1"/>
      <w:numFmt w:val="lowerLetter"/>
      <w:lvlText w:val="%2."/>
      <w:lvlJc w:val="left"/>
      <w:pPr>
        <w:ind w:left="1482" w:hanging="360"/>
      </w:pPr>
    </w:lvl>
    <w:lvl w:ilvl="2" w:tplc="0419001B" w:tentative="1">
      <w:start w:val="1"/>
      <w:numFmt w:val="lowerRoman"/>
      <w:lvlText w:val="%3."/>
      <w:lvlJc w:val="right"/>
      <w:pPr>
        <w:ind w:left="2202" w:hanging="180"/>
      </w:pPr>
    </w:lvl>
    <w:lvl w:ilvl="3" w:tplc="0419000F" w:tentative="1">
      <w:start w:val="1"/>
      <w:numFmt w:val="decimal"/>
      <w:lvlText w:val="%4."/>
      <w:lvlJc w:val="left"/>
      <w:pPr>
        <w:ind w:left="2922" w:hanging="360"/>
      </w:pPr>
    </w:lvl>
    <w:lvl w:ilvl="4" w:tplc="04190019" w:tentative="1">
      <w:start w:val="1"/>
      <w:numFmt w:val="lowerLetter"/>
      <w:lvlText w:val="%5."/>
      <w:lvlJc w:val="left"/>
      <w:pPr>
        <w:ind w:left="3642" w:hanging="360"/>
      </w:pPr>
    </w:lvl>
    <w:lvl w:ilvl="5" w:tplc="0419001B" w:tentative="1">
      <w:start w:val="1"/>
      <w:numFmt w:val="lowerRoman"/>
      <w:lvlText w:val="%6."/>
      <w:lvlJc w:val="right"/>
      <w:pPr>
        <w:ind w:left="4362" w:hanging="180"/>
      </w:pPr>
    </w:lvl>
    <w:lvl w:ilvl="6" w:tplc="0419000F" w:tentative="1">
      <w:start w:val="1"/>
      <w:numFmt w:val="decimal"/>
      <w:lvlText w:val="%7."/>
      <w:lvlJc w:val="left"/>
      <w:pPr>
        <w:ind w:left="5082" w:hanging="360"/>
      </w:pPr>
    </w:lvl>
    <w:lvl w:ilvl="7" w:tplc="04190019" w:tentative="1">
      <w:start w:val="1"/>
      <w:numFmt w:val="lowerLetter"/>
      <w:lvlText w:val="%8."/>
      <w:lvlJc w:val="left"/>
      <w:pPr>
        <w:ind w:left="5802" w:hanging="360"/>
      </w:pPr>
    </w:lvl>
    <w:lvl w:ilvl="8" w:tplc="0419001B" w:tentative="1">
      <w:start w:val="1"/>
      <w:numFmt w:val="lowerRoman"/>
      <w:lvlText w:val="%9."/>
      <w:lvlJc w:val="right"/>
      <w:pPr>
        <w:ind w:left="6522" w:hanging="180"/>
      </w:pPr>
    </w:lvl>
  </w:abstractNum>
  <w:abstractNum w:abstractNumId="6" w15:restartNumberingAfterBreak="0">
    <w:nsid w:val="1E4B4E2A"/>
    <w:multiLevelType w:val="hybridMultilevel"/>
    <w:tmpl w:val="B5726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3F60B2"/>
    <w:multiLevelType w:val="hybridMultilevel"/>
    <w:tmpl w:val="FD008000"/>
    <w:lvl w:ilvl="0" w:tplc="742C31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4A44EA"/>
    <w:multiLevelType w:val="hybridMultilevel"/>
    <w:tmpl w:val="23166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E15906"/>
    <w:multiLevelType w:val="hybridMultilevel"/>
    <w:tmpl w:val="1D1AECEA"/>
    <w:lvl w:ilvl="0" w:tplc="9FDE9804">
      <w:start w:val="1"/>
      <w:numFmt w:val="decimal"/>
      <w:lvlText w:val="9.%1"/>
      <w:lvlJc w:val="left"/>
      <w:pPr>
        <w:ind w:left="1494" w:hanging="360"/>
      </w:pPr>
      <w:rPr>
        <w:rFonts w:hint="default"/>
        <w:b w:val="0"/>
      </w:rPr>
    </w:lvl>
    <w:lvl w:ilvl="1" w:tplc="04190019" w:tentative="1">
      <w:start w:val="1"/>
      <w:numFmt w:val="lowerLetter"/>
      <w:lvlText w:val="%2."/>
      <w:lvlJc w:val="left"/>
      <w:pPr>
        <w:ind w:left="2183" w:hanging="360"/>
      </w:pPr>
    </w:lvl>
    <w:lvl w:ilvl="2" w:tplc="0419001B" w:tentative="1">
      <w:start w:val="1"/>
      <w:numFmt w:val="lowerRoman"/>
      <w:lvlText w:val="%3."/>
      <w:lvlJc w:val="right"/>
      <w:pPr>
        <w:ind w:left="2903" w:hanging="180"/>
      </w:pPr>
    </w:lvl>
    <w:lvl w:ilvl="3" w:tplc="0419000F" w:tentative="1">
      <w:start w:val="1"/>
      <w:numFmt w:val="decimal"/>
      <w:lvlText w:val="%4."/>
      <w:lvlJc w:val="left"/>
      <w:pPr>
        <w:ind w:left="3623" w:hanging="360"/>
      </w:pPr>
    </w:lvl>
    <w:lvl w:ilvl="4" w:tplc="04190019" w:tentative="1">
      <w:start w:val="1"/>
      <w:numFmt w:val="lowerLetter"/>
      <w:lvlText w:val="%5."/>
      <w:lvlJc w:val="left"/>
      <w:pPr>
        <w:ind w:left="4343" w:hanging="360"/>
      </w:pPr>
    </w:lvl>
    <w:lvl w:ilvl="5" w:tplc="0419001B" w:tentative="1">
      <w:start w:val="1"/>
      <w:numFmt w:val="lowerRoman"/>
      <w:lvlText w:val="%6."/>
      <w:lvlJc w:val="right"/>
      <w:pPr>
        <w:ind w:left="5063" w:hanging="180"/>
      </w:pPr>
    </w:lvl>
    <w:lvl w:ilvl="6" w:tplc="0419000F" w:tentative="1">
      <w:start w:val="1"/>
      <w:numFmt w:val="decimal"/>
      <w:lvlText w:val="%7."/>
      <w:lvlJc w:val="left"/>
      <w:pPr>
        <w:ind w:left="5783" w:hanging="360"/>
      </w:pPr>
    </w:lvl>
    <w:lvl w:ilvl="7" w:tplc="04190019" w:tentative="1">
      <w:start w:val="1"/>
      <w:numFmt w:val="lowerLetter"/>
      <w:lvlText w:val="%8."/>
      <w:lvlJc w:val="left"/>
      <w:pPr>
        <w:ind w:left="6503" w:hanging="360"/>
      </w:pPr>
    </w:lvl>
    <w:lvl w:ilvl="8" w:tplc="0419001B" w:tentative="1">
      <w:start w:val="1"/>
      <w:numFmt w:val="lowerRoman"/>
      <w:lvlText w:val="%9."/>
      <w:lvlJc w:val="right"/>
      <w:pPr>
        <w:ind w:left="7223" w:hanging="180"/>
      </w:pPr>
    </w:lvl>
  </w:abstractNum>
  <w:abstractNum w:abstractNumId="10" w15:restartNumberingAfterBreak="0">
    <w:nsid w:val="2DC76214"/>
    <w:multiLevelType w:val="multilevel"/>
    <w:tmpl w:val="AB649FF0"/>
    <w:lvl w:ilvl="0">
      <w:start w:val="2"/>
      <w:numFmt w:val="decimal"/>
      <w:lvlText w:val="%1"/>
      <w:lvlJc w:val="left"/>
      <w:pPr>
        <w:ind w:left="360" w:hanging="360"/>
      </w:pPr>
      <w:rPr>
        <w:rFonts w:hint="default"/>
      </w:rPr>
    </w:lvl>
    <w:lvl w:ilvl="1">
      <w:start w:val="1"/>
      <w:numFmt w:val="decimal"/>
      <w:lvlText w:val="19.%2"/>
      <w:lvlJc w:val="left"/>
      <w:pPr>
        <w:ind w:left="785"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074958"/>
    <w:multiLevelType w:val="multilevel"/>
    <w:tmpl w:val="E0A0F500"/>
    <w:lvl w:ilvl="0">
      <w:start w:val="8"/>
      <w:numFmt w:val="decimal"/>
      <w:lvlText w:val="%1."/>
      <w:lvlJc w:val="left"/>
      <w:pPr>
        <w:ind w:left="360" w:hanging="360"/>
      </w:pPr>
      <w:rPr>
        <w:rFonts w:hint="default"/>
        <w:b w:val="0"/>
      </w:rPr>
    </w:lvl>
    <w:lvl w:ilvl="1">
      <w:start w:val="1"/>
      <w:numFmt w:val="decimal"/>
      <w:lvlText w:val="8.%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2F44CE"/>
    <w:multiLevelType w:val="multilevel"/>
    <w:tmpl w:val="E8E0916C"/>
    <w:lvl w:ilvl="0">
      <w:start w:val="1"/>
      <w:numFmt w:val="decimal"/>
      <w:lvlText w:val="16.%1"/>
      <w:lvlJc w:val="left"/>
      <w:pPr>
        <w:ind w:left="751" w:hanging="360"/>
      </w:pPr>
      <w:rPr>
        <w:rFonts w:hint="default"/>
        <w:b w:val="0"/>
      </w:rPr>
    </w:lvl>
    <w:lvl w:ilvl="1">
      <w:start w:val="1"/>
      <w:numFmt w:val="lowerLetter"/>
      <w:lvlText w:val="%2."/>
      <w:lvlJc w:val="left"/>
      <w:pPr>
        <w:ind w:left="1474" w:hanging="360"/>
      </w:pPr>
      <w:rPr>
        <w:rFonts w:hint="default"/>
      </w:rPr>
    </w:lvl>
    <w:lvl w:ilvl="2">
      <w:start w:val="1"/>
      <w:numFmt w:val="lowerRoman"/>
      <w:lvlText w:val="%3."/>
      <w:lvlJc w:val="right"/>
      <w:pPr>
        <w:ind w:left="2194" w:hanging="180"/>
      </w:pPr>
      <w:rPr>
        <w:rFonts w:hint="default"/>
      </w:rPr>
    </w:lvl>
    <w:lvl w:ilvl="3">
      <w:start w:val="1"/>
      <w:numFmt w:val="decimal"/>
      <w:lvlText w:val="%4."/>
      <w:lvlJc w:val="left"/>
      <w:pPr>
        <w:ind w:left="2914" w:hanging="360"/>
      </w:pPr>
      <w:rPr>
        <w:rFonts w:hint="default"/>
      </w:rPr>
    </w:lvl>
    <w:lvl w:ilvl="4">
      <w:start w:val="1"/>
      <w:numFmt w:val="lowerLetter"/>
      <w:lvlText w:val="%5."/>
      <w:lvlJc w:val="left"/>
      <w:pPr>
        <w:ind w:left="3634" w:hanging="360"/>
      </w:pPr>
      <w:rPr>
        <w:rFonts w:hint="default"/>
      </w:rPr>
    </w:lvl>
    <w:lvl w:ilvl="5">
      <w:start w:val="1"/>
      <w:numFmt w:val="lowerRoman"/>
      <w:lvlText w:val="%6."/>
      <w:lvlJc w:val="right"/>
      <w:pPr>
        <w:ind w:left="4354" w:hanging="180"/>
      </w:pPr>
      <w:rPr>
        <w:rFonts w:hint="default"/>
      </w:rPr>
    </w:lvl>
    <w:lvl w:ilvl="6">
      <w:start w:val="1"/>
      <w:numFmt w:val="decimal"/>
      <w:lvlText w:val="%7."/>
      <w:lvlJc w:val="left"/>
      <w:pPr>
        <w:ind w:left="5074" w:hanging="360"/>
      </w:pPr>
      <w:rPr>
        <w:rFonts w:hint="default"/>
      </w:rPr>
    </w:lvl>
    <w:lvl w:ilvl="7">
      <w:start w:val="1"/>
      <w:numFmt w:val="lowerLetter"/>
      <w:lvlText w:val="%8."/>
      <w:lvlJc w:val="left"/>
      <w:pPr>
        <w:ind w:left="5794" w:hanging="360"/>
      </w:pPr>
      <w:rPr>
        <w:rFonts w:hint="default"/>
      </w:rPr>
    </w:lvl>
    <w:lvl w:ilvl="8">
      <w:start w:val="1"/>
      <w:numFmt w:val="lowerRoman"/>
      <w:lvlText w:val="%9."/>
      <w:lvlJc w:val="right"/>
      <w:pPr>
        <w:ind w:left="6514" w:hanging="180"/>
      </w:pPr>
      <w:rPr>
        <w:rFonts w:hint="default"/>
      </w:rPr>
    </w:lvl>
  </w:abstractNum>
  <w:abstractNum w:abstractNumId="13" w15:restartNumberingAfterBreak="0">
    <w:nsid w:val="35CA3EB2"/>
    <w:multiLevelType w:val="hybridMultilevel"/>
    <w:tmpl w:val="D79E479A"/>
    <w:lvl w:ilvl="0" w:tplc="4C94367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B4802F8"/>
    <w:multiLevelType w:val="hybridMultilevel"/>
    <w:tmpl w:val="62D89320"/>
    <w:lvl w:ilvl="0" w:tplc="41385D3A">
      <w:start w:val="1"/>
      <w:numFmt w:val="decimal"/>
      <w:lvlText w:val="%1."/>
      <w:lvlJc w:val="left"/>
      <w:pPr>
        <w:ind w:left="897" w:hanging="360"/>
      </w:pPr>
      <w:rPr>
        <w:rFonts w:ascii="Arial" w:eastAsia="Calibri" w:hAnsi="Arial" w:cs="Arial" w:hint="default"/>
        <w:sz w:val="22"/>
        <w:szCs w:val="22"/>
      </w:r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5" w15:restartNumberingAfterBreak="0">
    <w:nsid w:val="3DEF3440"/>
    <w:multiLevelType w:val="hybridMultilevel"/>
    <w:tmpl w:val="364C8E40"/>
    <w:lvl w:ilvl="0" w:tplc="4DF41B32">
      <w:start w:val="2"/>
      <w:numFmt w:val="decimal"/>
      <w:lvlText w:val="%1."/>
      <w:lvlJc w:val="left"/>
      <w:pPr>
        <w:ind w:left="4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17A3055"/>
    <w:multiLevelType w:val="hybridMultilevel"/>
    <w:tmpl w:val="06A69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22B"/>
    <w:multiLevelType w:val="hybridMultilevel"/>
    <w:tmpl w:val="5DD66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05440F"/>
    <w:multiLevelType w:val="hybridMultilevel"/>
    <w:tmpl w:val="4CD85C4E"/>
    <w:lvl w:ilvl="0" w:tplc="82F4409E">
      <w:start w:val="1"/>
      <w:numFmt w:val="decimal"/>
      <w:lvlText w:val="%1."/>
      <w:lvlJc w:val="left"/>
      <w:pPr>
        <w:ind w:left="402" w:hanging="360"/>
      </w:pPr>
    </w:lvl>
    <w:lvl w:ilvl="1" w:tplc="04190019">
      <w:start w:val="1"/>
      <w:numFmt w:val="lowerLetter"/>
      <w:lvlText w:val="%2."/>
      <w:lvlJc w:val="left"/>
      <w:pPr>
        <w:ind w:left="1122" w:hanging="360"/>
      </w:pPr>
    </w:lvl>
    <w:lvl w:ilvl="2" w:tplc="0419001B">
      <w:start w:val="1"/>
      <w:numFmt w:val="lowerRoman"/>
      <w:lvlText w:val="%3."/>
      <w:lvlJc w:val="right"/>
      <w:pPr>
        <w:ind w:left="1842" w:hanging="180"/>
      </w:pPr>
    </w:lvl>
    <w:lvl w:ilvl="3" w:tplc="0419000F">
      <w:start w:val="1"/>
      <w:numFmt w:val="decimal"/>
      <w:lvlText w:val="%4."/>
      <w:lvlJc w:val="left"/>
      <w:pPr>
        <w:ind w:left="2562" w:hanging="360"/>
      </w:pPr>
    </w:lvl>
    <w:lvl w:ilvl="4" w:tplc="04190019">
      <w:start w:val="1"/>
      <w:numFmt w:val="lowerLetter"/>
      <w:lvlText w:val="%5."/>
      <w:lvlJc w:val="left"/>
      <w:pPr>
        <w:ind w:left="3282" w:hanging="360"/>
      </w:pPr>
    </w:lvl>
    <w:lvl w:ilvl="5" w:tplc="0419001B">
      <w:start w:val="1"/>
      <w:numFmt w:val="lowerRoman"/>
      <w:lvlText w:val="%6."/>
      <w:lvlJc w:val="right"/>
      <w:pPr>
        <w:ind w:left="4002" w:hanging="180"/>
      </w:pPr>
    </w:lvl>
    <w:lvl w:ilvl="6" w:tplc="0419000F">
      <w:start w:val="1"/>
      <w:numFmt w:val="decimal"/>
      <w:lvlText w:val="%7."/>
      <w:lvlJc w:val="left"/>
      <w:pPr>
        <w:ind w:left="4722" w:hanging="360"/>
      </w:pPr>
    </w:lvl>
    <w:lvl w:ilvl="7" w:tplc="04190019">
      <w:start w:val="1"/>
      <w:numFmt w:val="lowerLetter"/>
      <w:lvlText w:val="%8."/>
      <w:lvlJc w:val="left"/>
      <w:pPr>
        <w:ind w:left="5442" w:hanging="360"/>
      </w:pPr>
    </w:lvl>
    <w:lvl w:ilvl="8" w:tplc="0419001B">
      <w:start w:val="1"/>
      <w:numFmt w:val="lowerRoman"/>
      <w:lvlText w:val="%9."/>
      <w:lvlJc w:val="right"/>
      <w:pPr>
        <w:ind w:left="6162" w:hanging="180"/>
      </w:pPr>
    </w:lvl>
  </w:abstractNum>
  <w:abstractNum w:abstractNumId="19" w15:restartNumberingAfterBreak="0">
    <w:nsid w:val="4A4E6355"/>
    <w:multiLevelType w:val="hybridMultilevel"/>
    <w:tmpl w:val="B7143168"/>
    <w:lvl w:ilvl="0" w:tplc="F81CD9EC">
      <w:start w:val="1"/>
      <w:numFmt w:val="decimal"/>
      <w:lvlText w:val="%1."/>
      <w:lvlJc w:val="left"/>
      <w:pPr>
        <w:ind w:left="762" w:hanging="360"/>
      </w:pPr>
    </w:lvl>
    <w:lvl w:ilvl="1" w:tplc="04190019">
      <w:start w:val="1"/>
      <w:numFmt w:val="lowerLetter"/>
      <w:lvlText w:val="%2."/>
      <w:lvlJc w:val="left"/>
      <w:pPr>
        <w:ind w:left="1482" w:hanging="360"/>
      </w:pPr>
    </w:lvl>
    <w:lvl w:ilvl="2" w:tplc="0419001B">
      <w:start w:val="1"/>
      <w:numFmt w:val="lowerRoman"/>
      <w:lvlText w:val="%3."/>
      <w:lvlJc w:val="right"/>
      <w:pPr>
        <w:ind w:left="2202" w:hanging="180"/>
      </w:pPr>
    </w:lvl>
    <w:lvl w:ilvl="3" w:tplc="0419000F">
      <w:start w:val="1"/>
      <w:numFmt w:val="decimal"/>
      <w:lvlText w:val="%4."/>
      <w:lvlJc w:val="left"/>
      <w:pPr>
        <w:ind w:left="2922" w:hanging="360"/>
      </w:pPr>
    </w:lvl>
    <w:lvl w:ilvl="4" w:tplc="04190019">
      <w:start w:val="1"/>
      <w:numFmt w:val="lowerLetter"/>
      <w:lvlText w:val="%5."/>
      <w:lvlJc w:val="left"/>
      <w:pPr>
        <w:ind w:left="3642" w:hanging="360"/>
      </w:pPr>
    </w:lvl>
    <w:lvl w:ilvl="5" w:tplc="0419001B">
      <w:start w:val="1"/>
      <w:numFmt w:val="lowerRoman"/>
      <w:lvlText w:val="%6."/>
      <w:lvlJc w:val="right"/>
      <w:pPr>
        <w:ind w:left="4362" w:hanging="180"/>
      </w:pPr>
    </w:lvl>
    <w:lvl w:ilvl="6" w:tplc="0419000F">
      <w:start w:val="1"/>
      <w:numFmt w:val="decimal"/>
      <w:lvlText w:val="%7."/>
      <w:lvlJc w:val="left"/>
      <w:pPr>
        <w:ind w:left="5082" w:hanging="360"/>
      </w:pPr>
    </w:lvl>
    <w:lvl w:ilvl="7" w:tplc="04190019">
      <w:start w:val="1"/>
      <w:numFmt w:val="lowerLetter"/>
      <w:lvlText w:val="%8."/>
      <w:lvlJc w:val="left"/>
      <w:pPr>
        <w:ind w:left="5802" w:hanging="360"/>
      </w:pPr>
    </w:lvl>
    <w:lvl w:ilvl="8" w:tplc="0419001B">
      <w:start w:val="1"/>
      <w:numFmt w:val="lowerRoman"/>
      <w:lvlText w:val="%9."/>
      <w:lvlJc w:val="right"/>
      <w:pPr>
        <w:ind w:left="6522" w:hanging="180"/>
      </w:pPr>
    </w:lvl>
  </w:abstractNum>
  <w:abstractNum w:abstractNumId="20" w15:restartNumberingAfterBreak="0">
    <w:nsid w:val="4AC8113F"/>
    <w:multiLevelType w:val="multilevel"/>
    <w:tmpl w:val="9110A5BE"/>
    <w:lvl w:ilvl="0">
      <w:start w:val="1"/>
      <w:numFmt w:val="decimal"/>
      <w:lvlText w:val="%1"/>
      <w:lvlJc w:val="left"/>
      <w:pPr>
        <w:ind w:left="720" w:hanging="360"/>
      </w:pPr>
      <w:rPr>
        <w:rFonts w:hint="default"/>
        <w:color w:val="000000"/>
      </w:rPr>
    </w:lvl>
    <w:lvl w:ilvl="1">
      <w:start w:val="1"/>
      <w:numFmt w:val="decimal"/>
      <w:lvlText w:val="%2."/>
      <w:lvlJc w:val="left"/>
      <w:pPr>
        <w:ind w:left="720" w:hanging="720"/>
      </w:pPr>
      <w:rPr>
        <w:rFonts w:hint="default"/>
        <w:color w:val="000000"/>
        <w:sz w:val="20"/>
        <w:szCs w:val="2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21" w15:restartNumberingAfterBreak="0">
    <w:nsid w:val="4CCB4807"/>
    <w:multiLevelType w:val="hybridMultilevel"/>
    <w:tmpl w:val="8C66B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6766B2"/>
    <w:multiLevelType w:val="multilevel"/>
    <w:tmpl w:val="1A2EC55A"/>
    <w:lvl w:ilvl="0">
      <w:start w:val="14"/>
      <w:numFmt w:val="decimal"/>
      <w:lvlText w:val="%1"/>
      <w:lvlJc w:val="left"/>
      <w:pPr>
        <w:ind w:left="480" w:hanging="480"/>
      </w:pPr>
      <w:rPr>
        <w:rFonts w:hint="default"/>
      </w:rPr>
    </w:lvl>
    <w:lvl w:ilvl="1">
      <w:start w:val="10"/>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3" w15:restartNumberingAfterBreak="0">
    <w:nsid w:val="5D7F23CB"/>
    <w:multiLevelType w:val="multilevel"/>
    <w:tmpl w:val="C3ECA700"/>
    <w:lvl w:ilvl="0">
      <w:start w:val="6"/>
      <w:numFmt w:val="decimal"/>
      <w:lvlText w:val="%1."/>
      <w:lvlJc w:val="left"/>
      <w:pPr>
        <w:ind w:left="360" w:hanging="360"/>
      </w:pPr>
      <w:rPr>
        <w:rFonts w:hint="default"/>
      </w:rPr>
    </w:lvl>
    <w:lvl w:ilvl="1">
      <w:start w:val="1"/>
      <w:numFmt w:val="decimal"/>
      <w:lvlText w:val="7.%2"/>
      <w:lvlJc w:val="left"/>
      <w:pPr>
        <w:ind w:left="67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150B60"/>
    <w:multiLevelType w:val="hybridMultilevel"/>
    <w:tmpl w:val="364C8E40"/>
    <w:lvl w:ilvl="0" w:tplc="4DF41B32">
      <w:start w:val="2"/>
      <w:numFmt w:val="decimal"/>
      <w:lvlText w:val="%1."/>
      <w:lvlJc w:val="left"/>
      <w:pPr>
        <w:ind w:left="4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09034AD"/>
    <w:multiLevelType w:val="hybridMultilevel"/>
    <w:tmpl w:val="C3B812EE"/>
    <w:lvl w:ilvl="0" w:tplc="06FA0146">
      <w:start w:val="1"/>
      <w:numFmt w:val="bullet"/>
      <w:lvlText w:val=""/>
      <w:lvlJc w:val="left"/>
      <w:pPr>
        <w:ind w:left="785" w:hanging="360"/>
      </w:pPr>
      <w:rPr>
        <w:rFonts w:ascii="Symbol" w:hAnsi="Symbol" w:hint="default"/>
      </w:rPr>
    </w:lvl>
    <w:lvl w:ilvl="1" w:tplc="04190003" w:tentative="1">
      <w:start w:val="1"/>
      <w:numFmt w:val="bullet"/>
      <w:lvlText w:val="o"/>
      <w:lvlJc w:val="left"/>
      <w:pPr>
        <w:ind w:left="1416" w:hanging="360"/>
      </w:pPr>
      <w:rPr>
        <w:rFonts w:ascii="Courier New" w:hAnsi="Courier New" w:cs="Courier New" w:hint="default"/>
      </w:rPr>
    </w:lvl>
    <w:lvl w:ilvl="2" w:tplc="04190005" w:tentative="1">
      <w:start w:val="1"/>
      <w:numFmt w:val="bullet"/>
      <w:lvlText w:val=""/>
      <w:lvlJc w:val="left"/>
      <w:pPr>
        <w:ind w:left="2136" w:hanging="360"/>
      </w:pPr>
      <w:rPr>
        <w:rFonts w:ascii="Wingdings" w:hAnsi="Wingdings" w:hint="default"/>
      </w:rPr>
    </w:lvl>
    <w:lvl w:ilvl="3" w:tplc="04190001" w:tentative="1">
      <w:start w:val="1"/>
      <w:numFmt w:val="bullet"/>
      <w:lvlText w:val=""/>
      <w:lvlJc w:val="left"/>
      <w:pPr>
        <w:ind w:left="2856" w:hanging="360"/>
      </w:pPr>
      <w:rPr>
        <w:rFonts w:ascii="Symbol" w:hAnsi="Symbol" w:hint="default"/>
      </w:rPr>
    </w:lvl>
    <w:lvl w:ilvl="4" w:tplc="04190003" w:tentative="1">
      <w:start w:val="1"/>
      <w:numFmt w:val="bullet"/>
      <w:lvlText w:val="o"/>
      <w:lvlJc w:val="left"/>
      <w:pPr>
        <w:ind w:left="3576" w:hanging="360"/>
      </w:pPr>
      <w:rPr>
        <w:rFonts w:ascii="Courier New" w:hAnsi="Courier New" w:cs="Courier New" w:hint="default"/>
      </w:rPr>
    </w:lvl>
    <w:lvl w:ilvl="5" w:tplc="04190005" w:tentative="1">
      <w:start w:val="1"/>
      <w:numFmt w:val="bullet"/>
      <w:lvlText w:val=""/>
      <w:lvlJc w:val="left"/>
      <w:pPr>
        <w:ind w:left="4296" w:hanging="360"/>
      </w:pPr>
      <w:rPr>
        <w:rFonts w:ascii="Wingdings" w:hAnsi="Wingdings" w:hint="default"/>
      </w:rPr>
    </w:lvl>
    <w:lvl w:ilvl="6" w:tplc="04190001" w:tentative="1">
      <w:start w:val="1"/>
      <w:numFmt w:val="bullet"/>
      <w:lvlText w:val=""/>
      <w:lvlJc w:val="left"/>
      <w:pPr>
        <w:ind w:left="5016" w:hanging="360"/>
      </w:pPr>
      <w:rPr>
        <w:rFonts w:ascii="Symbol" w:hAnsi="Symbol" w:hint="default"/>
      </w:rPr>
    </w:lvl>
    <w:lvl w:ilvl="7" w:tplc="04190003" w:tentative="1">
      <w:start w:val="1"/>
      <w:numFmt w:val="bullet"/>
      <w:lvlText w:val="o"/>
      <w:lvlJc w:val="left"/>
      <w:pPr>
        <w:ind w:left="5736" w:hanging="360"/>
      </w:pPr>
      <w:rPr>
        <w:rFonts w:ascii="Courier New" w:hAnsi="Courier New" w:cs="Courier New" w:hint="default"/>
      </w:rPr>
    </w:lvl>
    <w:lvl w:ilvl="8" w:tplc="04190005" w:tentative="1">
      <w:start w:val="1"/>
      <w:numFmt w:val="bullet"/>
      <w:lvlText w:val=""/>
      <w:lvlJc w:val="left"/>
      <w:pPr>
        <w:ind w:left="6456" w:hanging="360"/>
      </w:pPr>
      <w:rPr>
        <w:rFonts w:ascii="Wingdings" w:hAnsi="Wingdings" w:hint="default"/>
      </w:rPr>
    </w:lvl>
  </w:abstractNum>
  <w:abstractNum w:abstractNumId="26" w15:restartNumberingAfterBreak="0">
    <w:nsid w:val="65D9711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883847"/>
    <w:multiLevelType w:val="multilevel"/>
    <w:tmpl w:val="457C1C54"/>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981605"/>
    <w:multiLevelType w:val="hybridMultilevel"/>
    <w:tmpl w:val="CB0E665E"/>
    <w:lvl w:ilvl="0" w:tplc="D9FAD0B8">
      <w:start w:val="1"/>
      <w:numFmt w:val="decimal"/>
      <w:lvlText w:val="18.%1"/>
      <w:lvlJc w:val="left"/>
      <w:pPr>
        <w:ind w:left="78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F4297"/>
    <w:multiLevelType w:val="multilevel"/>
    <w:tmpl w:val="77BE43F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347E6B"/>
    <w:multiLevelType w:val="hybridMultilevel"/>
    <w:tmpl w:val="09348774"/>
    <w:lvl w:ilvl="0" w:tplc="F1FE616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6D7793"/>
    <w:multiLevelType w:val="hybridMultilevel"/>
    <w:tmpl w:val="E20C62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8423EF"/>
    <w:multiLevelType w:val="hybridMultilevel"/>
    <w:tmpl w:val="37EE0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762965"/>
    <w:multiLevelType w:val="hybridMultilevel"/>
    <w:tmpl w:val="E5CC5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DA261D"/>
    <w:multiLevelType w:val="hybridMultilevel"/>
    <w:tmpl w:val="5DD66AD2"/>
    <w:lvl w:ilvl="0" w:tplc="0419000F">
      <w:start w:val="1"/>
      <w:numFmt w:val="decimal"/>
      <w:lvlText w:val="%1."/>
      <w:lvlJc w:val="left"/>
      <w:pPr>
        <w:ind w:left="402" w:hanging="360"/>
      </w:pPr>
      <w:rPr>
        <w:rFonts w:hint="default"/>
      </w:r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35" w15:restartNumberingAfterBreak="0">
    <w:nsid w:val="7C0656D4"/>
    <w:multiLevelType w:val="hybridMultilevel"/>
    <w:tmpl w:val="0368F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7"/>
  </w:num>
  <w:num w:numId="3">
    <w:abstractNumId w:val="7"/>
  </w:num>
  <w:num w:numId="4">
    <w:abstractNumId w:val="10"/>
  </w:num>
  <w:num w:numId="5">
    <w:abstractNumId w:val="26"/>
  </w:num>
  <w:num w:numId="6">
    <w:abstractNumId w:val="29"/>
  </w:num>
  <w:num w:numId="7">
    <w:abstractNumId w:val="23"/>
  </w:num>
  <w:num w:numId="8">
    <w:abstractNumId w:val="11"/>
  </w:num>
  <w:num w:numId="9">
    <w:abstractNumId w:val="9"/>
  </w:num>
  <w:num w:numId="10">
    <w:abstractNumId w:val="1"/>
  </w:num>
  <w:num w:numId="11">
    <w:abstractNumId w:val="2"/>
  </w:num>
  <w:num w:numId="12">
    <w:abstractNumId w:val="12"/>
  </w:num>
  <w:num w:numId="13">
    <w:abstractNumId w:val="4"/>
  </w:num>
  <w:num w:numId="14">
    <w:abstractNumId w:val="28"/>
  </w:num>
  <w:num w:numId="15">
    <w:abstractNumId w:val="22"/>
  </w:num>
  <w:num w:numId="16">
    <w:abstractNumId w:val="31"/>
  </w:num>
  <w:num w:numId="17">
    <w:abstractNumId w:val="20"/>
  </w:num>
  <w:num w:numId="18">
    <w:abstractNumId w:val="35"/>
  </w:num>
  <w:num w:numId="19">
    <w:abstractNumId w:val="0"/>
  </w:num>
  <w:num w:numId="20">
    <w:abstractNumId w:val="32"/>
  </w:num>
  <w:num w:numId="21">
    <w:abstractNumId w:val="21"/>
  </w:num>
  <w:num w:numId="22">
    <w:abstractNumId w:val="6"/>
  </w:num>
  <w:num w:numId="23">
    <w:abstractNumId w:val="33"/>
  </w:num>
  <w:num w:numId="24">
    <w:abstractNumId w:val="3"/>
  </w:num>
  <w:num w:numId="25">
    <w:abstractNumId w:val="13"/>
  </w:num>
  <w:num w:numId="26">
    <w:abstractNumId w:val="16"/>
  </w:num>
  <w:num w:numId="27">
    <w:abstractNumId w:val="14"/>
  </w:num>
  <w:num w:numId="28">
    <w:abstractNumId w:val="30"/>
  </w:num>
  <w:num w:numId="29">
    <w:abstractNumId w:val="8"/>
  </w:num>
  <w:num w:numId="30">
    <w:abstractNumId w:val="17"/>
  </w:num>
  <w:num w:numId="31">
    <w:abstractNumId w:val="34"/>
  </w:num>
  <w:num w:numId="32">
    <w:abstractNumId w:val="5"/>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1CA"/>
    <w:rsid w:val="00003719"/>
    <w:rsid w:val="00004209"/>
    <w:rsid w:val="0000610C"/>
    <w:rsid w:val="0000670A"/>
    <w:rsid w:val="00007507"/>
    <w:rsid w:val="00007584"/>
    <w:rsid w:val="00010497"/>
    <w:rsid w:val="00010693"/>
    <w:rsid w:val="00016AF4"/>
    <w:rsid w:val="00021AAA"/>
    <w:rsid w:val="00021F53"/>
    <w:rsid w:val="000247DC"/>
    <w:rsid w:val="00026146"/>
    <w:rsid w:val="0002785E"/>
    <w:rsid w:val="00030381"/>
    <w:rsid w:val="00032965"/>
    <w:rsid w:val="00034FAF"/>
    <w:rsid w:val="00037396"/>
    <w:rsid w:val="000414AC"/>
    <w:rsid w:val="00043598"/>
    <w:rsid w:val="000436EE"/>
    <w:rsid w:val="000572B9"/>
    <w:rsid w:val="00060188"/>
    <w:rsid w:val="0006409F"/>
    <w:rsid w:val="00072343"/>
    <w:rsid w:val="00073026"/>
    <w:rsid w:val="00076085"/>
    <w:rsid w:val="0008199A"/>
    <w:rsid w:val="00082897"/>
    <w:rsid w:val="00082B41"/>
    <w:rsid w:val="000906C0"/>
    <w:rsid w:val="00092806"/>
    <w:rsid w:val="00092BDB"/>
    <w:rsid w:val="00094F14"/>
    <w:rsid w:val="000962DB"/>
    <w:rsid w:val="000A35BD"/>
    <w:rsid w:val="000A546E"/>
    <w:rsid w:val="000A64EF"/>
    <w:rsid w:val="000B08DF"/>
    <w:rsid w:val="000B0E3F"/>
    <w:rsid w:val="000B1251"/>
    <w:rsid w:val="000B37D9"/>
    <w:rsid w:val="000B52FD"/>
    <w:rsid w:val="000B5909"/>
    <w:rsid w:val="000B64D4"/>
    <w:rsid w:val="000B6667"/>
    <w:rsid w:val="000C2CF0"/>
    <w:rsid w:val="000C72EF"/>
    <w:rsid w:val="000C76AA"/>
    <w:rsid w:val="000D3957"/>
    <w:rsid w:val="000D4D3B"/>
    <w:rsid w:val="000D66B0"/>
    <w:rsid w:val="000E0A3D"/>
    <w:rsid w:val="000E64A9"/>
    <w:rsid w:val="000E659A"/>
    <w:rsid w:val="000E6B57"/>
    <w:rsid w:val="000F23B7"/>
    <w:rsid w:val="000F553B"/>
    <w:rsid w:val="0010034B"/>
    <w:rsid w:val="00105851"/>
    <w:rsid w:val="00115E21"/>
    <w:rsid w:val="0011677D"/>
    <w:rsid w:val="00121E7B"/>
    <w:rsid w:val="00123FFC"/>
    <w:rsid w:val="00124C45"/>
    <w:rsid w:val="00130A95"/>
    <w:rsid w:val="001316D8"/>
    <w:rsid w:val="00131CBD"/>
    <w:rsid w:val="0013665E"/>
    <w:rsid w:val="00140700"/>
    <w:rsid w:val="00142C5F"/>
    <w:rsid w:val="001431C7"/>
    <w:rsid w:val="00143DE2"/>
    <w:rsid w:val="001541DC"/>
    <w:rsid w:val="00154B81"/>
    <w:rsid w:val="00157C53"/>
    <w:rsid w:val="00165B6A"/>
    <w:rsid w:val="0017039D"/>
    <w:rsid w:val="00171718"/>
    <w:rsid w:val="00171FE5"/>
    <w:rsid w:val="00177785"/>
    <w:rsid w:val="001813E9"/>
    <w:rsid w:val="00186D70"/>
    <w:rsid w:val="00190AAC"/>
    <w:rsid w:val="001C38FA"/>
    <w:rsid w:val="001C5E70"/>
    <w:rsid w:val="001D47CB"/>
    <w:rsid w:val="001D6A6F"/>
    <w:rsid w:val="001D6CE4"/>
    <w:rsid w:val="001E0F29"/>
    <w:rsid w:val="001E2A10"/>
    <w:rsid w:val="00202827"/>
    <w:rsid w:val="00203AD3"/>
    <w:rsid w:val="00204927"/>
    <w:rsid w:val="00205246"/>
    <w:rsid w:val="002065DE"/>
    <w:rsid w:val="0020704E"/>
    <w:rsid w:val="00216200"/>
    <w:rsid w:val="00216A59"/>
    <w:rsid w:val="002209B0"/>
    <w:rsid w:val="002242C4"/>
    <w:rsid w:val="00224BF5"/>
    <w:rsid w:val="00225595"/>
    <w:rsid w:val="00230B6C"/>
    <w:rsid w:val="0023128B"/>
    <w:rsid w:val="0023519F"/>
    <w:rsid w:val="00236136"/>
    <w:rsid w:val="002373B6"/>
    <w:rsid w:val="0024129D"/>
    <w:rsid w:val="00244670"/>
    <w:rsid w:val="0024555E"/>
    <w:rsid w:val="00247112"/>
    <w:rsid w:val="00247F02"/>
    <w:rsid w:val="00256FF8"/>
    <w:rsid w:val="00260954"/>
    <w:rsid w:val="00266118"/>
    <w:rsid w:val="002665DB"/>
    <w:rsid w:val="00266AD5"/>
    <w:rsid w:val="00271624"/>
    <w:rsid w:val="00271F90"/>
    <w:rsid w:val="002773C2"/>
    <w:rsid w:val="0028187E"/>
    <w:rsid w:val="002967CB"/>
    <w:rsid w:val="00297555"/>
    <w:rsid w:val="002B2039"/>
    <w:rsid w:val="002B204C"/>
    <w:rsid w:val="002B36B5"/>
    <w:rsid w:val="002B38C6"/>
    <w:rsid w:val="002C4B68"/>
    <w:rsid w:val="002C4FA2"/>
    <w:rsid w:val="002C60B2"/>
    <w:rsid w:val="002C6BE3"/>
    <w:rsid w:val="002D1592"/>
    <w:rsid w:val="002D2995"/>
    <w:rsid w:val="002D3F6B"/>
    <w:rsid w:val="002D4382"/>
    <w:rsid w:val="002D4F1D"/>
    <w:rsid w:val="002D5EAD"/>
    <w:rsid w:val="002D63FE"/>
    <w:rsid w:val="002E2731"/>
    <w:rsid w:val="002E6DDF"/>
    <w:rsid w:val="002F1B93"/>
    <w:rsid w:val="002F3334"/>
    <w:rsid w:val="00300C60"/>
    <w:rsid w:val="00322C37"/>
    <w:rsid w:val="00323B27"/>
    <w:rsid w:val="0033235E"/>
    <w:rsid w:val="003328B3"/>
    <w:rsid w:val="00332CBC"/>
    <w:rsid w:val="00341A06"/>
    <w:rsid w:val="003427F1"/>
    <w:rsid w:val="00342FDB"/>
    <w:rsid w:val="00343959"/>
    <w:rsid w:val="00346D8B"/>
    <w:rsid w:val="00346F20"/>
    <w:rsid w:val="00351AF8"/>
    <w:rsid w:val="00352853"/>
    <w:rsid w:val="003548FA"/>
    <w:rsid w:val="003562D2"/>
    <w:rsid w:val="0036078D"/>
    <w:rsid w:val="00363DD3"/>
    <w:rsid w:val="0036782D"/>
    <w:rsid w:val="00371109"/>
    <w:rsid w:val="0037376F"/>
    <w:rsid w:val="00384280"/>
    <w:rsid w:val="00386DBD"/>
    <w:rsid w:val="00387ABA"/>
    <w:rsid w:val="00390CFD"/>
    <w:rsid w:val="00390F7B"/>
    <w:rsid w:val="00391102"/>
    <w:rsid w:val="00391833"/>
    <w:rsid w:val="003940D4"/>
    <w:rsid w:val="003957F8"/>
    <w:rsid w:val="00397CFF"/>
    <w:rsid w:val="003A271C"/>
    <w:rsid w:val="003A3852"/>
    <w:rsid w:val="003A6EDC"/>
    <w:rsid w:val="003B07DB"/>
    <w:rsid w:val="003B0F4B"/>
    <w:rsid w:val="003B144D"/>
    <w:rsid w:val="003B2EE4"/>
    <w:rsid w:val="003B420E"/>
    <w:rsid w:val="003B774B"/>
    <w:rsid w:val="003C0880"/>
    <w:rsid w:val="003C08BD"/>
    <w:rsid w:val="003C441F"/>
    <w:rsid w:val="003C5977"/>
    <w:rsid w:val="003C5B33"/>
    <w:rsid w:val="003D2666"/>
    <w:rsid w:val="003D31D5"/>
    <w:rsid w:val="003D48CA"/>
    <w:rsid w:val="003D7390"/>
    <w:rsid w:val="003E1A39"/>
    <w:rsid w:val="003E6C59"/>
    <w:rsid w:val="003F0AA5"/>
    <w:rsid w:val="003F1E0D"/>
    <w:rsid w:val="003F271D"/>
    <w:rsid w:val="003F3A67"/>
    <w:rsid w:val="003F4F5E"/>
    <w:rsid w:val="003F646C"/>
    <w:rsid w:val="003F7B5D"/>
    <w:rsid w:val="0041121A"/>
    <w:rsid w:val="00422D17"/>
    <w:rsid w:val="00422EB2"/>
    <w:rsid w:val="004262B9"/>
    <w:rsid w:val="00434BE0"/>
    <w:rsid w:val="00435F1D"/>
    <w:rsid w:val="004442C9"/>
    <w:rsid w:val="004478CF"/>
    <w:rsid w:val="0045094A"/>
    <w:rsid w:val="00454AA3"/>
    <w:rsid w:val="00460384"/>
    <w:rsid w:val="00462B67"/>
    <w:rsid w:val="004640CA"/>
    <w:rsid w:val="00470525"/>
    <w:rsid w:val="0047283C"/>
    <w:rsid w:val="0047343A"/>
    <w:rsid w:val="004757E5"/>
    <w:rsid w:val="004829B8"/>
    <w:rsid w:val="00483F14"/>
    <w:rsid w:val="004841FB"/>
    <w:rsid w:val="00486532"/>
    <w:rsid w:val="004869C6"/>
    <w:rsid w:val="004A1116"/>
    <w:rsid w:val="004A7F93"/>
    <w:rsid w:val="004C0433"/>
    <w:rsid w:val="004C22CD"/>
    <w:rsid w:val="004C2EAC"/>
    <w:rsid w:val="004C5154"/>
    <w:rsid w:val="004C6059"/>
    <w:rsid w:val="004C6EDD"/>
    <w:rsid w:val="004C7029"/>
    <w:rsid w:val="004D1107"/>
    <w:rsid w:val="004D40B8"/>
    <w:rsid w:val="004D454E"/>
    <w:rsid w:val="004E5E70"/>
    <w:rsid w:val="004E625E"/>
    <w:rsid w:val="004E64C9"/>
    <w:rsid w:val="004F0473"/>
    <w:rsid w:val="004F6D3F"/>
    <w:rsid w:val="004F7F0D"/>
    <w:rsid w:val="00503CF5"/>
    <w:rsid w:val="00505530"/>
    <w:rsid w:val="0050728C"/>
    <w:rsid w:val="00510EDA"/>
    <w:rsid w:val="0051108B"/>
    <w:rsid w:val="00516D9A"/>
    <w:rsid w:val="00516FB6"/>
    <w:rsid w:val="00520813"/>
    <w:rsid w:val="00523B24"/>
    <w:rsid w:val="005246E1"/>
    <w:rsid w:val="00530481"/>
    <w:rsid w:val="00530613"/>
    <w:rsid w:val="00530D2D"/>
    <w:rsid w:val="00535332"/>
    <w:rsid w:val="005418CC"/>
    <w:rsid w:val="0054192D"/>
    <w:rsid w:val="00546615"/>
    <w:rsid w:val="0054738B"/>
    <w:rsid w:val="00553C94"/>
    <w:rsid w:val="00554BD1"/>
    <w:rsid w:val="00561FDA"/>
    <w:rsid w:val="0056256B"/>
    <w:rsid w:val="00562954"/>
    <w:rsid w:val="00575A16"/>
    <w:rsid w:val="00585D09"/>
    <w:rsid w:val="005869A4"/>
    <w:rsid w:val="0059213F"/>
    <w:rsid w:val="005950A2"/>
    <w:rsid w:val="005963AF"/>
    <w:rsid w:val="00596A92"/>
    <w:rsid w:val="005A1F52"/>
    <w:rsid w:val="005A28A7"/>
    <w:rsid w:val="005A501E"/>
    <w:rsid w:val="005A7995"/>
    <w:rsid w:val="005B0AC9"/>
    <w:rsid w:val="005B1CF4"/>
    <w:rsid w:val="005B759B"/>
    <w:rsid w:val="005C0478"/>
    <w:rsid w:val="005C0FCC"/>
    <w:rsid w:val="005C10D4"/>
    <w:rsid w:val="005C2C54"/>
    <w:rsid w:val="005C7177"/>
    <w:rsid w:val="005C773A"/>
    <w:rsid w:val="005D11D5"/>
    <w:rsid w:val="005D4DEB"/>
    <w:rsid w:val="005D6EA4"/>
    <w:rsid w:val="005D7707"/>
    <w:rsid w:val="005E3766"/>
    <w:rsid w:val="005E59A0"/>
    <w:rsid w:val="005E7905"/>
    <w:rsid w:val="005F0692"/>
    <w:rsid w:val="005F18F8"/>
    <w:rsid w:val="005F1D6C"/>
    <w:rsid w:val="005F2A3C"/>
    <w:rsid w:val="00600B5A"/>
    <w:rsid w:val="006041AF"/>
    <w:rsid w:val="0060665A"/>
    <w:rsid w:val="0061136B"/>
    <w:rsid w:val="006113F3"/>
    <w:rsid w:val="0061175A"/>
    <w:rsid w:val="00612191"/>
    <w:rsid w:val="00614D92"/>
    <w:rsid w:val="0061516A"/>
    <w:rsid w:val="0062146A"/>
    <w:rsid w:val="00622E9D"/>
    <w:rsid w:val="00623089"/>
    <w:rsid w:val="00624D63"/>
    <w:rsid w:val="00625AE4"/>
    <w:rsid w:val="00630357"/>
    <w:rsid w:val="00632DF8"/>
    <w:rsid w:val="00636347"/>
    <w:rsid w:val="006405AA"/>
    <w:rsid w:val="00642B38"/>
    <w:rsid w:val="00647311"/>
    <w:rsid w:val="00650AEE"/>
    <w:rsid w:val="00654341"/>
    <w:rsid w:val="0065720B"/>
    <w:rsid w:val="00661BD5"/>
    <w:rsid w:val="006631C3"/>
    <w:rsid w:val="0066437C"/>
    <w:rsid w:val="00671124"/>
    <w:rsid w:val="0067290F"/>
    <w:rsid w:val="00673396"/>
    <w:rsid w:val="00675526"/>
    <w:rsid w:val="006769B0"/>
    <w:rsid w:val="00677CF0"/>
    <w:rsid w:val="006810BF"/>
    <w:rsid w:val="00692608"/>
    <w:rsid w:val="0069283B"/>
    <w:rsid w:val="00692900"/>
    <w:rsid w:val="00696B43"/>
    <w:rsid w:val="006A350E"/>
    <w:rsid w:val="006A5709"/>
    <w:rsid w:val="006A6F8A"/>
    <w:rsid w:val="006A7CF4"/>
    <w:rsid w:val="006B0B0A"/>
    <w:rsid w:val="006B16A7"/>
    <w:rsid w:val="006B1ADF"/>
    <w:rsid w:val="006B4312"/>
    <w:rsid w:val="006C036F"/>
    <w:rsid w:val="006C0BEC"/>
    <w:rsid w:val="006C7C67"/>
    <w:rsid w:val="006D319A"/>
    <w:rsid w:val="006D6A97"/>
    <w:rsid w:val="006E26FF"/>
    <w:rsid w:val="006E4B87"/>
    <w:rsid w:val="006E5274"/>
    <w:rsid w:val="006E56C0"/>
    <w:rsid w:val="006E5AA7"/>
    <w:rsid w:val="006F0936"/>
    <w:rsid w:val="006F337C"/>
    <w:rsid w:val="006F4AB7"/>
    <w:rsid w:val="006F7B4F"/>
    <w:rsid w:val="007149B6"/>
    <w:rsid w:val="00715685"/>
    <w:rsid w:val="00716AB2"/>
    <w:rsid w:val="007204A9"/>
    <w:rsid w:val="00720E23"/>
    <w:rsid w:val="00721472"/>
    <w:rsid w:val="00723DD8"/>
    <w:rsid w:val="00725C42"/>
    <w:rsid w:val="007347FC"/>
    <w:rsid w:val="00737C34"/>
    <w:rsid w:val="007412D7"/>
    <w:rsid w:val="00744EA5"/>
    <w:rsid w:val="007478BA"/>
    <w:rsid w:val="007505CC"/>
    <w:rsid w:val="007511A4"/>
    <w:rsid w:val="00752305"/>
    <w:rsid w:val="0075534F"/>
    <w:rsid w:val="007557D4"/>
    <w:rsid w:val="00755F68"/>
    <w:rsid w:val="007630C1"/>
    <w:rsid w:val="0076442C"/>
    <w:rsid w:val="00764F6C"/>
    <w:rsid w:val="00765CD9"/>
    <w:rsid w:val="00766A83"/>
    <w:rsid w:val="00770EB5"/>
    <w:rsid w:val="0077217E"/>
    <w:rsid w:val="00772834"/>
    <w:rsid w:val="00774A4A"/>
    <w:rsid w:val="00775A13"/>
    <w:rsid w:val="00775D1F"/>
    <w:rsid w:val="00776AF8"/>
    <w:rsid w:val="00776D00"/>
    <w:rsid w:val="0078156F"/>
    <w:rsid w:val="00784028"/>
    <w:rsid w:val="00790782"/>
    <w:rsid w:val="00797F1E"/>
    <w:rsid w:val="007A0008"/>
    <w:rsid w:val="007A3A47"/>
    <w:rsid w:val="007A6CF5"/>
    <w:rsid w:val="007A7621"/>
    <w:rsid w:val="007A7658"/>
    <w:rsid w:val="007B357C"/>
    <w:rsid w:val="007B56F2"/>
    <w:rsid w:val="007C0155"/>
    <w:rsid w:val="007C1B40"/>
    <w:rsid w:val="007C5932"/>
    <w:rsid w:val="007D4F5D"/>
    <w:rsid w:val="007D5C3A"/>
    <w:rsid w:val="007E230D"/>
    <w:rsid w:val="007E27D7"/>
    <w:rsid w:val="007E6041"/>
    <w:rsid w:val="007F12C3"/>
    <w:rsid w:val="007F30A1"/>
    <w:rsid w:val="007F3896"/>
    <w:rsid w:val="007F4490"/>
    <w:rsid w:val="007F57E5"/>
    <w:rsid w:val="007F5CDE"/>
    <w:rsid w:val="007F71CF"/>
    <w:rsid w:val="007F7C51"/>
    <w:rsid w:val="00800556"/>
    <w:rsid w:val="00801B9B"/>
    <w:rsid w:val="00803B25"/>
    <w:rsid w:val="008040B5"/>
    <w:rsid w:val="008117C4"/>
    <w:rsid w:val="00812E54"/>
    <w:rsid w:val="00814598"/>
    <w:rsid w:val="00816379"/>
    <w:rsid w:val="00823C8C"/>
    <w:rsid w:val="008279E0"/>
    <w:rsid w:val="00827E57"/>
    <w:rsid w:val="00833419"/>
    <w:rsid w:val="00837A3D"/>
    <w:rsid w:val="008403EE"/>
    <w:rsid w:val="0084259D"/>
    <w:rsid w:val="00842D45"/>
    <w:rsid w:val="00845A5D"/>
    <w:rsid w:val="008613EB"/>
    <w:rsid w:val="00864054"/>
    <w:rsid w:val="00865E5A"/>
    <w:rsid w:val="00871306"/>
    <w:rsid w:val="008746BC"/>
    <w:rsid w:val="00875299"/>
    <w:rsid w:val="008772AA"/>
    <w:rsid w:val="00880996"/>
    <w:rsid w:val="0088100E"/>
    <w:rsid w:val="00885553"/>
    <w:rsid w:val="008865C5"/>
    <w:rsid w:val="00886DF9"/>
    <w:rsid w:val="00892FD4"/>
    <w:rsid w:val="008937DE"/>
    <w:rsid w:val="008A1003"/>
    <w:rsid w:val="008A2BE4"/>
    <w:rsid w:val="008A2DAF"/>
    <w:rsid w:val="008A78D1"/>
    <w:rsid w:val="008B08DB"/>
    <w:rsid w:val="008B221F"/>
    <w:rsid w:val="008B44ED"/>
    <w:rsid w:val="008B65A7"/>
    <w:rsid w:val="008B6C40"/>
    <w:rsid w:val="008B716A"/>
    <w:rsid w:val="008C01CA"/>
    <w:rsid w:val="008C2C1A"/>
    <w:rsid w:val="008C2EA0"/>
    <w:rsid w:val="008D3A4A"/>
    <w:rsid w:val="008D5175"/>
    <w:rsid w:val="008E3120"/>
    <w:rsid w:val="008E3E38"/>
    <w:rsid w:val="008E711C"/>
    <w:rsid w:val="008E7260"/>
    <w:rsid w:val="008E7D54"/>
    <w:rsid w:val="008F5627"/>
    <w:rsid w:val="008F564C"/>
    <w:rsid w:val="008F622A"/>
    <w:rsid w:val="008F7C95"/>
    <w:rsid w:val="008F7EC2"/>
    <w:rsid w:val="00900EB9"/>
    <w:rsid w:val="009016F2"/>
    <w:rsid w:val="00905E1B"/>
    <w:rsid w:val="00916813"/>
    <w:rsid w:val="0091746F"/>
    <w:rsid w:val="009208D8"/>
    <w:rsid w:val="009210E1"/>
    <w:rsid w:val="00921F68"/>
    <w:rsid w:val="0092225B"/>
    <w:rsid w:val="009248DC"/>
    <w:rsid w:val="009259BA"/>
    <w:rsid w:val="00925ADB"/>
    <w:rsid w:val="00926054"/>
    <w:rsid w:val="00927BDC"/>
    <w:rsid w:val="00941075"/>
    <w:rsid w:val="009453E4"/>
    <w:rsid w:val="00952CAB"/>
    <w:rsid w:val="00954C4E"/>
    <w:rsid w:val="00970B4D"/>
    <w:rsid w:val="00972A27"/>
    <w:rsid w:val="00972D7A"/>
    <w:rsid w:val="00972E56"/>
    <w:rsid w:val="009730D3"/>
    <w:rsid w:val="00974F79"/>
    <w:rsid w:val="00975AF0"/>
    <w:rsid w:val="00981677"/>
    <w:rsid w:val="009816EF"/>
    <w:rsid w:val="00986048"/>
    <w:rsid w:val="00992CD1"/>
    <w:rsid w:val="00992EFE"/>
    <w:rsid w:val="00994B00"/>
    <w:rsid w:val="009975C1"/>
    <w:rsid w:val="009A0AE8"/>
    <w:rsid w:val="009A41FC"/>
    <w:rsid w:val="009A6FF4"/>
    <w:rsid w:val="009B46B3"/>
    <w:rsid w:val="009B65E8"/>
    <w:rsid w:val="009C25DE"/>
    <w:rsid w:val="009C2D00"/>
    <w:rsid w:val="009C37AF"/>
    <w:rsid w:val="009C6DD5"/>
    <w:rsid w:val="009D01AE"/>
    <w:rsid w:val="009D0A53"/>
    <w:rsid w:val="009D39BA"/>
    <w:rsid w:val="009D61FE"/>
    <w:rsid w:val="009E1335"/>
    <w:rsid w:val="009E2539"/>
    <w:rsid w:val="009E7420"/>
    <w:rsid w:val="009F503B"/>
    <w:rsid w:val="009F524F"/>
    <w:rsid w:val="009F6789"/>
    <w:rsid w:val="00A018ED"/>
    <w:rsid w:val="00A06A18"/>
    <w:rsid w:val="00A1681D"/>
    <w:rsid w:val="00A16E16"/>
    <w:rsid w:val="00A201FE"/>
    <w:rsid w:val="00A216DB"/>
    <w:rsid w:val="00A22223"/>
    <w:rsid w:val="00A227BF"/>
    <w:rsid w:val="00A23A81"/>
    <w:rsid w:val="00A313E5"/>
    <w:rsid w:val="00A31413"/>
    <w:rsid w:val="00A36412"/>
    <w:rsid w:val="00A40154"/>
    <w:rsid w:val="00A41F4C"/>
    <w:rsid w:val="00A44739"/>
    <w:rsid w:val="00A47199"/>
    <w:rsid w:val="00A47CE9"/>
    <w:rsid w:val="00A50A51"/>
    <w:rsid w:val="00A50C9A"/>
    <w:rsid w:val="00A51027"/>
    <w:rsid w:val="00A51C61"/>
    <w:rsid w:val="00A52501"/>
    <w:rsid w:val="00A5286D"/>
    <w:rsid w:val="00A5462B"/>
    <w:rsid w:val="00A57467"/>
    <w:rsid w:val="00A57551"/>
    <w:rsid w:val="00A57616"/>
    <w:rsid w:val="00A6463B"/>
    <w:rsid w:val="00A64966"/>
    <w:rsid w:val="00A66BDA"/>
    <w:rsid w:val="00A72FD3"/>
    <w:rsid w:val="00A7311C"/>
    <w:rsid w:val="00A754DA"/>
    <w:rsid w:val="00A75A43"/>
    <w:rsid w:val="00A75B5F"/>
    <w:rsid w:val="00A75D3E"/>
    <w:rsid w:val="00A76770"/>
    <w:rsid w:val="00A76861"/>
    <w:rsid w:val="00A76A2E"/>
    <w:rsid w:val="00A77C14"/>
    <w:rsid w:val="00A809AD"/>
    <w:rsid w:val="00A81561"/>
    <w:rsid w:val="00A83B83"/>
    <w:rsid w:val="00A84389"/>
    <w:rsid w:val="00A959E9"/>
    <w:rsid w:val="00A95A49"/>
    <w:rsid w:val="00A96364"/>
    <w:rsid w:val="00A96615"/>
    <w:rsid w:val="00A97972"/>
    <w:rsid w:val="00AA4EDA"/>
    <w:rsid w:val="00AB5CDE"/>
    <w:rsid w:val="00AB7795"/>
    <w:rsid w:val="00AC0198"/>
    <w:rsid w:val="00AC1093"/>
    <w:rsid w:val="00AC266F"/>
    <w:rsid w:val="00AC26F8"/>
    <w:rsid w:val="00AC33C0"/>
    <w:rsid w:val="00AD571F"/>
    <w:rsid w:val="00AD5E51"/>
    <w:rsid w:val="00AE0FB5"/>
    <w:rsid w:val="00AE1838"/>
    <w:rsid w:val="00AE4A83"/>
    <w:rsid w:val="00AE4DE4"/>
    <w:rsid w:val="00AE52B5"/>
    <w:rsid w:val="00AE6A88"/>
    <w:rsid w:val="00AF10F9"/>
    <w:rsid w:val="00AF31DD"/>
    <w:rsid w:val="00AF5FE6"/>
    <w:rsid w:val="00AF686B"/>
    <w:rsid w:val="00AF7A34"/>
    <w:rsid w:val="00B0077A"/>
    <w:rsid w:val="00B06FA0"/>
    <w:rsid w:val="00B20516"/>
    <w:rsid w:val="00B20CB3"/>
    <w:rsid w:val="00B245E1"/>
    <w:rsid w:val="00B24903"/>
    <w:rsid w:val="00B26571"/>
    <w:rsid w:val="00B334F4"/>
    <w:rsid w:val="00B42BD3"/>
    <w:rsid w:val="00B42FD3"/>
    <w:rsid w:val="00B50D4C"/>
    <w:rsid w:val="00B523D6"/>
    <w:rsid w:val="00B53D23"/>
    <w:rsid w:val="00B57D90"/>
    <w:rsid w:val="00B60F8F"/>
    <w:rsid w:val="00B60FD6"/>
    <w:rsid w:val="00B615D5"/>
    <w:rsid w:val="00B61814"/>
    <w:rsid w:val="00B61EA9"/>
    <w:rsid w:val="00B674E0"/>
    <w:rsid w:val="00B703F9"/>
    <w:rsid w:val="00B838BB"/>
    <w:rsid w:val="00B87B1D"/>
    <w:rsid w:val="00B907E4"/>
    <w:rsid w:val="00B95618"/>
    <w:rsid w:val="00BA21E8"/>
    <w:rsid w:val="00BA49D7"/>
    <w:rsid w:val="00BA56D4"/>
    <w:rsid w:val="00BA6C9D"/>
    <w:rsid w:val="00BA7F21"/>
    <w:rsid w:val="00BB0DE5"/>
    <w:rsid w:val="00BB2F70"/>
    <w:rsid w:val="00BB333C"/>
    <w:rsid w:val="00BB590D"/>
    <w:rsid w:val="00BB717E"/>
    <w:rsid w:val="00BB7FB8"/>
    <w:rsid w:val="00BC3D9F"/>
    <w:rsid w:val="00BC3EA3"/>
    <w:rsid w:val="00BC6C89"/>
    <w:rsid w:val="00BC6E41"/>
    <w:rsid w:val="00BD022C"/>
    <w:rsid w:val="00BD7440"/>
    <w:rsid w:val="00BD79B8"/>
    <w:rsid w:val="00BE02ED"/>
    <w:rsid w:val="00BE37CC"/>
    <w:rsid w:val="00BF01DB"/>
    <w:rsid w:val="00BF1EF2"/>
    <w:rsid w:val="00BF517E"/>
    <w:rsid w:val="00BF710D"/>
    <w:rsid w:val="00BF76C0"/>
    <w:rsid w:val="00C00205"/>
    <w:rsid w:val="00C033B6"/>
    <w:rsid w:val="00C04E7A"/>
    <w:rsid w:val="00C076C2"/>
    <w:rsid w:val="00C1008C"/>
    <w:rsid w:val="00C13C42"/>
    <w:rsid w:val="00C14E5E"/>
    <w:rsid w:val="00C15C34"/>
    <w:rsid w:val="00C245F8"/>
    <w:rsid w:val="00C24D8A"/>
    <w:rsid w:val="00C34EF4"/>
    <w:rsid w:val="00C41617"/>
    <w:rsid w:val="00C448D3"/>
    <w:rsid w:val="00C46E4B"/>
    <w:rsid w:val="00C52EBB"/>
    <w:rsid w:val="00C53EBD"/>
    <w:rsid w:val="00C5417A"/>
    <w:rsid w:val="00C54189"/>
    <w:rsid w:val="00C60EE4"/>
    <w:rsid w:val="00C61E7A"/>
    <w:rsid w:val="00C6350B"/>
    <w:rsid w:val="00C658A8"/>
    <w:rsid w:val="00C70B64"/>
    <w:rsid w:val="00C72AA3"/>
    <w:rsid w:val="00C730C8"/>
    <w:rsid w:val="00C73EAB"/>
    <w:rsid w:val="00C74F60"/>
    <w:rsid w:val="00C76452"/>
    <w:rsid w:val="00C845D8"/>
    <w:rsid w:val="00C84B0E"/>
    <w:rsid w:val="00C85DB3"/>
    <w:rsid w:val="00C87808"/>
    <w:rsid w:val="00C91736"/>
    <w:rsid w:val="00C93874"/>
    <w:rsid w:val="00C9561E"/>
    <w:rsid w:val="00C95CDC"/>
    <w:rsid w:val="00CA0C8E"/>
    <w:rsid w:val="00CA27EE"/>
    <w:rsid w:val="00CA412B"/>
    <w:rsid w:val="00CA4D5C"/>
    <w:rsid w:val="00CA6223"/>
    <w:rsid w:val="00CB0143"/>
    <w:rsid w:val="00CB0778"/>
    <w:rsid w:val="00CB088A"/>
    <w:rsid w:val="00CB1158"/>
    <w:rsid w:val="00CB40B1"/>
    <w:rsid w:val="00CB565D"/>
    <w:rsid w:val="00CC4D91"/>
    <w:rsid w:val="00CC5787"/>
    <w:rsid w:val="00CC6401"/>
    <w:rsid w:val="00CD42FC"/>
    <w:rsid w:val="00CD4615"/>
    <w:rsid w:val="00CE140A"/>
    <w:rsid w:val="00CE1C2F"/>
    <w:rsid w:val="00CF1F4A"/>
    <w:rsid w:val="00D007F7"/>
    <w:rsid w:val="00D0275F"/>
    <w:rsid w:val="00D02CB1"/>
    <w:rsid w:val="00D10652"/>
    <w:rsid w:val="00D10972"/>
    <w:rsid w:val="00D21092"/>
    <w:rsid w:val="00D2109F"/>
    <w:rsid w:val="00D22A0D"/>
    <w:rsid w:val="00D22BFD"/>
    <w:rsid w:val="00D25F11"/>
    <w:rsid w:val="00D30B27"/>
    <w:rsid w:val="00D33A04"/>
    <w:rsid w:val="00D355C9"/>
    <w:rsid w:val="00D356CA"/>
    <w:rsid w:val="00D41421"/>
    <w:rsid w:val="00D443CA"/>
    <w:rsid w:val="00D53DEF"/>
    <w:rsid w:val="00D561B3"/>
    <w:rsid w:val="00D56B5A"/>
    <w:rsid w:val="00D62F12"/>
    <w:rsid w:val="00D63602"/>
    <w:rsid w:val="00D646F0"/>
    <w:rsid w:val="00D64CF4"/>
    <w:rsid w:val="00D64EAE"/>
    <w:rsid w:val="00D70D64"/>
    <w:rsid w:val="00D71EC7"/>
    <w:rsid w:val="00D72B45"/>
    <w:rsid w:val="00D7342F"/>
    <w:rsid w:val="00D73C8E"/>
    <w:rsid w:val="00D759C7"/>
    <w:rsid w:val="00D81B4E"/>
    <w:rsid w:val="00D826D0"/>
    <w:rsid w:val="00D82D61"/>
    <w:rsid w:val="00D82E5C"/>
    <w:rsid w:val="00D86646"/>
    <w:rsid w:val="00D91F6B"/>
    <w:rsid w:val="00D97328"/>
    <w:rsid w:val="00D97F54"/>
    <w:rsid w:val="00DA0018"/>
    <w:rsid w:val="00DA147B"/>
    <w:rsid w:val="00DB25FD"/>
    <w:rsid w:val="00DB5327"/>
    <w:rsid w:val="00DC1353"/>
    <w:rsid w:val="00DC1A4C"/>
    <w:rsid w:val="00DC2810"/>
    <w:rsid w:val="00DC2846"/>
    <w:rsid w:val="00DC427B"/>
    <w:rsid w:val="00DC4A02"/>
    <w:rsid w:val="00DC50D7"/>
    <w:rsid w:val="00DC6F5D"/>
    <w:rsid w:val="00DD626D"/>
    <w:rsid w:val="00DD6698"/>
    <w:rsid w:val="00DD7346"/>
    <w:rsid w:val="00DD7379"/>
    <w:rsid w:val="00DD78A3"/>
    <w:rsid w:val="00DE096C"/>
    <w:rsid w:val="00DE38E9"/>
    <w:rsid w:val="00DE74E7"/>
    <w:rsid w:val="00DE7C19"/>
    <w:rsid w:val="00DF310D"/>
    <w:rsid w:val="00DF3149"/>
    <w:rsid w:val="00DF611F"/>
    <w:rsid w:val="00E0443B"/>
    <w:rsid w:val="00E14645"/>
    <w:rsid w:val="00E14775"/>
    <w:rsid w:val="00E154B5"/>
    <w:rsid w:val="00E15FE8"/>
    <w:rsid w:val="00E165C7"/>
    <w:rsid w:val="00E17AE1"/>
    <w:rsid w:val="00E17B46"/>
    <w:rsid w:val="00E22232"/>
    <w:rsid w:val="00E27F20"/>
    <w:rsid w:val="00E30345"/>
    <w:rsid w:val="00E45DAB"/>
    <w:rsid w:val="00E50A3B"/>
    <w:rsid w:val="00E51D54"/>
    <w:rsid w:val="00E51FC0"/>
    <w:rsid w:val="00E54430"/>
    <w:rsid w:val="00E62998"/>
    <w:rsid w:val="00E6439D"/>
    <w:rsid w:val="00E70355"/>
    <w:rsid w:val="00E70C23"/>
    <w:rsid w:val="00E73B86"/>
    <w:rsid w:val="00E8269B"/>
    <w:rsid w:val="00E82D5E"/>
    <w:rsid w:val="00E83027"/>
    <w:rsid w:val="00E838C5"/>
    <w:rsid w:val="00E85088"/>
    <w:rsid w:val="00E917C9"/>
    <w:rsid w:val="00E927ED"/>
    <w:rsid w:val="00E958DC"/>
    <w:rsid w:val="00E95A8F"/>
    <w:rsid w:val="00E95CB0"/>
    <w:rsid w:val="00E97A41"/>
    <w:rsid w:val="00EA08E2"/>
    <w:rsid w:val="00EA5859"/>
    <w:rsid w:val="00EA5AD2"/>
    <w:rsid w:val="00EA7F18"/>
    <w:rsid w:val="00EB1999"/>
    <w:rsid w:val="00EB5396"/>
    <w:rsid w:val="00EC2A59"/>
    <w:rsid w:val="00EC6F37"/>
    <w:rsid w:val="00EC6F6A"/>
    <w:rsid w:val="00ED0CA0"/>
    <w:rsid w:val="00ED16AA"/>
    <w:rsid w:val="00ED2FB9"/>
    <w:rsid w:val="00ED5DBF"/>
    <w:rsid w:val="00ED7BAB"/>
    <w:rsid w:val="00EE1A9F"/>
    <w:rsid w:val="00EE1B14"/>
    <w:rsid w:val="00EE2ED7"/>
    <w:rsid w:val="00EE793A"/>
    <w:rsid w:val="00EF2870"/>
    <w:rsid w:val="00EF42E7"/>
    <w:rsid w:val="00EF439E"/>
    <w:rsid w:val="00EF507C"/>
    <w:rsid w:val="00EF5FD3"/>
    <w:rsid w:val="00F042F7"/>
    <w:rsid w:val="00F04F61"/>
    <w:rsid w:val="00F07283"/>
    <w:rsid w:val="00F074F3"/>
    <w:rsid w:val="00F101C8"/>
    <w:rsid w:val="00F13294"/>
    <w:rsid w:val="00F169C7"/>
    <w:rsid w:val="00F1723C"/>
    <w:rsid w:val="00F200A0"/>
    <w:rsid w:val="00F262C1"/>
    <w:rsid w:val="00F27CD4"/>
    <w:rsid w:val="00F32A17"/>
    <w:rsid w:val="00F35353"/>
    <w:rsid w:val="00F37EC7"/>
    <w:rsid w:val="00F437CB"/>
    <w:rsid w:val="00F443C1"/>
    <w:rsid w:val="00F4710B"/>
    <w:rsid w:val="00F52AED"/>
    <w:rsid w:val="00F625C3"/>
    <w:rsid w:val="00F656EF"/>
    <w:rsid w:val="00F65FF4"/>
    <w:rsid w:val="00F70A14"/>
    <w:rsid w:val="00F740E5"/>
    <w:rsid w:val="00F75ACE"/>
    <w:rsid w:val="00F80A7D"/>
    <w:rsid w:val="00F843C3"/>
    <w:rsid w:val="00F858AB"/>
    <w:rsid w:val="00F85F9F"/>
    <w:rsid w:val="00F862D8"/>
    <w:rsid w:val="00F91835"/>
    <w:rsid w:val="00F92894"/>
    <w:rsid w:val="00F93508"/>
    <w:rsid w:val="00F96205"/>
    <w:rsid w:val="00F97D01"/>
    <w:rsid w:val="00FA0912"/>
    <w:rsid w:val="00FA2115"/>
    <w:rsid w:val="00FA3521"/>
    <w:rsid w:val="00FA71B9"/>
    <w:rsid w:val="00FB0178"/>
    <w:rsid w:val="00FB0C18"/>
    <w:rsid w:val="00FB4F12"/>
    <w:rsid w:val="00FB62B9"/>
    <w:rsid w:val="00FB6E5B"/>
    <w:rsid w:val="00FC0C51"/>
    <w:rsid w:val="00FD0BA3"/>
    <w:rsid w:val="00FD125F"/>
    <w:rsid w:val="00FD29F0"/>
    <w:rsid w:val="00FD766A"/>
    <w:rsid w:val="00FE18DB"/>
    <w:rsid w:val="00FE19AB"/>
    <w:rsid w:val="00FE1E20"/>
    <w:rsid w:val="00FE5A39"/>
    <w:rsid w:val="00FE62E3"/>
    <w:rsid w:val="00FF1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F4CE2"/>
  <w15:chartTrackingRefBased/>
  <w15:docId w15:val="{E188CB7A-D385-47EC-BFB3-6CEAA276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677CF0"/>
    <w:pPr>
      <w:overflowPunct w:val="0"/>
      <w:autoSpaceDE w:val="0"/>
      <w:autoSpaceDN w:val="0"/>
      <w:adjustRightInd w:val="0"/>
      <w:spacing w:after="60"/>
      <w:ind w:firstLine="851"/>
      <w:jc w:val="both"/>
    </w:pPr>
    <w:rPr>
      <w:sz w:val="28"/>
    </w:rPr>
  </w:style>
  <w:style w:type="paragraph" w:styleId="1">
    <w:name w:val="heading 1"/>
    <w:basedOn w:val="a"/>
    <w:next w:val="a"/>
    <w:link w:val="10"/>
    <w:qFormat/>
    <w:rsid w:val="004442C9"/>
    <w:pPr>
      <w:keepNext/>
      <w:overflowPunct/>
      <w:autoSpaceDE/>
      <w:autoSpaceDN/>
      <w:adjustRightInd/>
      <w:spacing w:after="0"/>
      <w:ind w:left="6096" w:firstLine="0"/>
      <w:jc w:val="left"/>
      <w:outlineLvl w:val="0"/>
    </w:pPr>
    <w:rPr>
      <w:sz w:val="24"/>
    </w:rPr>
  </w:style>
  <w:style w:type="paragraph" w:styleId="2">
    <w:name w:val="heading 2"/>
    <w:basedOn w:val="a"/>
    <w:next w:val="a"/>
    <w:link w:val="20"/>
    <w:qFormat/>
    <w:rsid w:val="004442C9"/>
    <w:pPr>
      <w:keepNext/>
      <w:overflowPunct/>
      <w:autoSpaceDE/>
      <w:autoSpaceDN/>
      <w:adjustRightInd/>
      <w:spacing w:after="0"/>
      <w:ind w:firstLine="0"/>
      <w:jc w:val="center"/>
      <w:outlineLvl w:val="1"/>
    </w:pPr>
    <w:rPr>
      <w:b/>
      <w:bCs/>
      <w:sz w:val="24"/>
    </w:rPr>
  </w:style>
  <w:style w:type="paragraph" w:styleId="3">
    <w:name w:val="heading 3"/>
    <w:basedOn w:val="a"/>
    <w:next w:val="a"/>
    <w:link w:val="30"/>
    <w:qFormat/>
    <w:rsid w:val="004442C9"/>
    <w:pPr>
      <w:keepNext/>
      <w:overflowPunct/>
      <w:autoSpaceDE/>
      <w:autoSpaceDN/>
      <w:adjustRightInd/>
      <w:spacing w:after="0"/>
      <w:ind w:firstLine="0"/>
      <w:jc w:val="left"/>
      <w:outlineLvl w:val="2"/>
    </w:pPr>
    <w:rPr>
      <w:sz w:val="24"/>
    </w:rPr>
  </w:style>
  <w:style w:type="paragraph" w:styleId="4">
    <w:name w:val="heading 4"/>
    <w:basedOn w:val="a"/>
    <w:next w:val="a"/>
    <w:link w:val="40"/>
    <w:qFormat/>
    <w:rsid w:val="004442C9"/>
    <w:pPr>
      <w:keepNext/>
      <w:overflowPunct/>
      <w:autoSpaceDE/>
      <w:autoSpaceDN/>
      <w:adjustRightInd/>
      <w:spacing w:after="0"/>
      <w:ind w:firstLine="0"/>
      <w:jc w:val="right"/>
      <w:outlineLvl w:val="3"/>
    </w:pPr>
    <w:rPr>
      <w:sz w:val="24"/>
    </w:rPr>
  </w:style>
  <w:style w:type="paragraph" w:styleId="5">
    <w:name w:val="heading 5"/>
    <w:basedOn w:val="a"/>
    <w:next w:val="a"/>
    <w:link w:val="50"/>
    <w:qFormat/>
    <w:rsid w:val="004442C9"/>
    <w:pPr>
      <w:keepNext/>
      <w:overflowPunct/>
      <w:autoSpaceDE/>
      <w:autoSpaceDN/>
      <w:adjustRightInd/>
      <w:spacing w:after="0"/>
      <w:ind w:firstLine="0"/>
      <w:jc w:val="center"/>
      <w:outlineLvl w:val="4"/>
    </w:pPr>
    <w:rPr>
      <w:sz w:val="24"/>
    </w:rPr>
  </w:style>
  <w:style w:type="paragraph" w:styleId="6">
    <w:name w:val="heading 6"/>
    <w:basedOn w:val="a"/>
    <w:next w:val="a"/>
    <w:link w:val="60"/>
    <w:qFormat/>
    <w:rsid w:val="004442C9"/>
    <w:pPr>
      <w:keepNext/>
      <w:overflowPunct/>
      <w:autoSpaceDE/>
      <w:autoSpaceDN/>
      <w:adjustRightInd/>
      <w:spacing w:after="0"/>
      <w:ind w:firstLine="426"/>
      <w:jc w:val="left"/>
      <w:outlineLvl w:val="5"/>
    </w:pPr>
    <w:rPr>
      <w:b/>
      <w:bCs/>
      <w:sz w:val="24"/>
    </w:rPr>
  </w:style>
  <w:style w:type="paragraph" w:styleId="7">
    <w:name w:val="heading 7"/>
    <w:basedOn w:val="a"/>
    <w:next w:val="a"/>
    <w:link w:val="70"/>
    <w:qFormat/>
    <w:rsid w:val="004442C9"/>
    <w:pPr>
      <w:keepNext/>
      <w:overflowPunct/>
      <w:autoSpaceDE/>
      <w:autoSpaceDN/>
      <w:adjustRightInd/>
      <w:spacing w:after="0"/>
      <w:ind w:firstLine="567"/>
      <w:jc w:val="left"/>
      <w:outlineLvl w:val="6"/>
    </w:pPr>
    <w:rPr>
      <w:sz w:val="24"/>
    </w:rPr>
  </w:style>
  <w:style w:type="paragraph" w:styleId="8">
    <w:name w:val="heading 8"/>
    <w:basedOn w:val="a"/>
    <w:next w:val="a"/>
    <w:link w:val="80"/>
    <w:qFormat/>
    <w:rsid w:val="004442C9"/>
    <w:pPr>
      <w:keepNext/>
      <w:overflowPunct/>
      <w:autoSpaceDE/>
      <w:autoSpaceDN/>
      <w:adjustRightInd/>
      <w:spacing w:after="0"/>
      <w:ind w:firstLine="0"/>
      <w:jc w:val="left"/>
      <w:outlineLvl w:val="7"/>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4"/>
    <w:uiPriority w:val="99"/>
    <w:rsid w:val="008C01CA"/>
    <w:pPr>
      <w:spacing w:after="120"/>
    </w:pPr>
  </w:style>
  <w:style w:type="character" w:customStyle="1" w:styleId="a4">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link w:val="a0"/>
    <w:uiPriority w:val="99"/>
    <w:rsid w:val="00391102"/>
    <w:rPr>
      <w:sz w:val="28"/>
    </w:rPr>
  </w:style>
  <w:style w:type="paragraph" w:styleId="a5">
    <w:name w:val="Balloon Text"/>
    <w:basedOn w:val="a"/>
    <w:link w:val="a6"/>
    <w:rsid w:val="00A75A43"/>
    <w:pPr>
      <w:spacing w:after="0"/>
    </w:pPr>
    <w:rPr>
      <w:rFonts w:ascii="Segoe UI" w:hAnsi="Segoe UI" w:cs="Segoe UI"/>
      <w:sz w:val="18"/>
      <w:szCs w:val="18"/>
    </w:rPr>
  </w:style>
  <w:style w:type="character" w:customStyle="1" w:styleId="a6">
    <w:name w:val="Текст выноски Знак"/>
    <w:link w:val="a5"/>
    <w:uiPriority w:val="99"/>
    <w:rsid w:val="00A75A43"/>
    <w:rPr>
      <w:rFonts w:ascii="Segoe UI" w:hAnsi="Segoe UI" w:cs="Segoe UI"/>
      <w:sz w:val="18"/>
      <w:szCs w:val="18"/>
    </w:rPr>
  </w:style>
  <w:style w:type="paragraph" w:styleId="a7">
    <w:name w:val="header"/>
    <w:basedOn w:val="a"/>
    <w:link w:val="a8"/>
    <w:rsid w:val="007C5932"/>
    <w:pPr>
      <w:tabs>
        <w:tab w:val="center" w:pos="4677"/>
        <w:tab w:val="right" w:pos="9355"/>
      </w:tabs>
    </w:pPr>
  </w:style>
  <w:style w:type="character" w:customStyle="1" w:styleId="a8">
    <w:name w:val="Верхний колонтитул Знак"/>
    <w:link w:val="a7"/>
    <w:rsid w:val="007C5932"/>
    <w:rPr>
      <w:sz w:val="28"/>
    </w:rPr>
  </w:style>
  <w:style w:type="paragraph" w:styleId="a9">
    <w:name w:val="footer"/>
    <w:basedOn w:val="a"/>
    <w:link w:val="aa"/>
    <w:uiPriority w:val="99"/>
    <w:rsid w:val="007C5932"/>
    <w:pPr>
      <w:tabs>
        <w:tab w:val="center" w:pos="4677"/>
        <w:tab w:val="right" w:pos="9355"/>
      </w:tabs>
    </w:pPr>
  </w:style>
  <w:style w:type="character" w:customStyle="1" w:styleId="aa">
    <w:name w:val="Нижний колонтитул Знак"/>
    <w:link w:val="a9"/>
    <w:uiPriority w:val="99"/>
    <w:rsid w:val="007C5932"/>
    <w:rPr>
      <w:sz w:val="28"/>
    </w:rPr>
  </w:style>
  <w:style w:type="paragraph" w:styleId="ab">
    <w:name w:val="Normal (Web)"/>
    <w:basedOn w:val="a"/>
    <w:uiPriority w:val="99"/>
    <w:unhideWhenUsed/>
    <w:rsid w:val="001C38FA"/>
    <w:pPr>
      <w:overflowPunct/>
      <w:autoSpaceDE/>
      <w:autoSpaceDN/>
      <w:adjustRightInd/>
      <w:spacing w:before="100" w:beforeAutospacing="1" w:after="100" w:afterAutospacing="1"/>
      <w:ind w:firstLine="0"/>
      <w:jc w:val="left"/>
    </w:pPr>
    <w:rPr>
      <w:sz w:val="24"/>
      <w:szCs w:val="24"/>
    </w:rPr>
  </w:style>
  <w:style w:type="character" w:customStyle="1" w:styleId="10">
    <w:name w:val="Заголовок 1 Знак"/>
    <w:link w:val="1"/>
    <w:uiPriority w:val="9"/>
    <w:rsid w:val="004442C9"/>
    <w:rPr>
      <w:sz w:val="24"/>
    </w:rPr>
  </w:style>
  <w:style w:type="character" w:customStyle="1" w:styleId="20">
    <w:name w:val="Заголовок 2 Знак"/>
    <w:link w:val="2"/>
    <w:rsid w:val="004442C9"/>
    <w:rPr>
      <w:b/>
      <w:bCs/>
      <w:sz w:val="24"/>
    </w:rPr>
  </w:style>
  <w:style w:type="character" w:customStyle="1" w:styleId="30">
    <w:name w:val="Заголовок 3 Знак"/>
    <w:link w:val="3"/>
    <w:rsid w:val="004442C9"/>
    <w:rPr>
      <w:sz w:val="24"/>
    </w:rPr>
  </w:style>
  <w:style w:type="character" w:customStyle="1" w:styleId="40">
    <w:name w:val="Заголовок 4 Знак"/>
    <w:link w:val="4"/>
    <w:rsid w:val="004442C9"/>
    <w:rPr>
      <w:sz w:val="24"/>
    </w:rPr>
  </w:style>
  <w:style w:type="character" w:customStyle="1" w:styleId="50">
    <w:name w:val="Заголовок 5 Знак"/>
    <w:link w:val="5"/>
    <w:rsid w:val="004442C9"/>
    <w:rPr>
      <w:sz w:val="24"/>
    </w:rPr>
  </w:style>
  <w:style w:type="character" w:customStyle="1" w:styleId="60">
    <w:name w:val="Заголовок 6 Знак"/>
    <w:link w:val="6"/>
    <w:rsid w:val="004442C9"/>
    <w:rPr>
      <w:b/>
      <w:bCs/>
      <w:sz w:val="24"/>
    </w:rPr>
  </w:style>
  <w:style w:type="character" w:customStyle="1" w:styleId="70">
    <w:name w:val="Заголовок 7 Знак"/>
    <w:link w:val="7"/>
    <w:rsid w:val="004442C9"/>
    <w:rPr>
      <w:sz w:val="24"/>
    </w:rPr>
  </w:style>
  <w:style w:type="character" w:customStyle="1" w:styleId="80">
    <w:name w:val="Заголовок 8 Знак"/>
    <w:link w:val="8"/>
    <w:rsid w:val="004442C9"/>
    <w:rPr>
      <w:b/>
      <w:bCs/>
      <w:sz w:val="24"/>
    </w:rPr>
  </w:style>
  <w:style w:type="table" w:styleId="ac">
    <w:name w:val="Table Grid"/>
    <w:basedOn w:val="a2"/>
    <w:rsid w:val="004442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uiPriority w:val="99"/>
    <w:semiHidden/>
    <w:rsid w:val="004442C9"/>
    <w:rPr>
      <w:color w:val="808080"/>
    </w:rPr>
  </w:style>
  <w:style w:type="paragraph" w:styleId="ae">
    <w:name w:val="List Paragraph"/>
    <w:aliases w:val="6.6.1.,List Paragraph,Абзац с отступом,Маркированный,Абзац списка11,Абзац списка2,Абзац списка3,Абзац списка1,Абзац,Текстовая,Table-Normal,RSHB_Table-Normal,Заголовок_3,Bullet_IRAO,Мой Список,AC List 01,Подпись рисунка,List Paragraph1"/>
    <w:basedOn w:val="a"/>
    <w:link w:val="af"/>
    <w:uiPriority w:val="34"/>
    <w:qFormat/>
    <w:rsid w:val="004442C9"/>
    <w:pPr>
      <w:overflowPunct/>
      <w:autoSpaceDE/>
      <w:autoSpaceDN/>
      <w:adjustRightInd/>
      <w:spacing w:after="200" w:line="276" w:lineRule="auto"/>
      <w:ind w:left="720" w:firstLine="0"/>
      <w:contextualSpacing/>
      <w:jc w:val="left"/>
    </w:pPr>
    <w:rPr>
      <w:rFonts w:ascii="Calibri" w:eastAsia="Calibri" w:hAnsi="Calibri"/>
      <w:sz w:val="22"/>
      <w:szCs w:val="22"/>
      <w:lang w:eastAsia="en-US"/>
    </w:rPr>
  </w:style>
  <w:style w:type="character" w:styleId="af0">
    <w:name w:val="annotation reference"/>
    <w:uiPriority w:val="99"/>
    <w:unhideWhenUsed/>
    <w:rsid w:val="004442C9"/>
    <w:rPr>
      <w:sz w:val="16"/>
      <w:szCs w:val="16"/>
    </w:rPr>
  </w:style>
  <w:style w:type="paragraph" w:styleId="af1">
    <w:name w:val="annotation text"/>
    <w:basedOn w:val="a"/>
    <w:link w:val="af2"/>
    <w:uiPriority w:val="99"/>
    <w:unhideWhenUsed/>
    <w:rsid w:val="004442C9"/>
    <w:pPr>
      <w:overflowPunct/>
      <w:autoSpaceDE/>
      <w:autoSpaceDN/>
      <w:adjustRightInd/>
      <w:spacing w:after="200"/>
      <w:ind w:firstLine="0"/>
      <w:jc w:val="left"/>
    </w:pPr>
    <w:rPr>
      <w:rFonts w:ascii="Calibri" w:eastAsia="Calibri" w:hAnsi="Calibri"/>
      <w:sz w:val="20"/>
      <w:lang w:eastAsia="en-US"/>
    </w:rPr>
  </w:style>
  <w:style w:type="character" w:customStyle="1" w:styleId="af2">
    <w:name w:val="Текст примечания Знак"/>
    <w:link w:val="af1"/>
    <w:uiPriority w:val="99"/>
    <w:rsid w:val="004442C9"/>
    <w:rPr>
      <w:rFonts w:ascii="Calibri" w:eastAsia="Calibri" w:hAnsi="Calibri"/>
      <w:lang w:eastAsia="en-US"/>
    </w:rPr>
  </w:style>
  <w:style w:type="paragraph" w:styleId="af3">
    <w:name w:val="annotation subject"/>
    <w:basedOn w:val="af1"/>
    <w:next w:val="af1"/>
    <w:link w:val="af4"/>
    <w:uiPriority w:val="99"/>
    <w:unhideWhenUsed/>
    <w:rsid w:val="004442C9"/>
    <w:rPr>
      <w:b/>
      <w:bCs/>
    </w:rPr>
  </w:style>
  <w:style w:type="character" w:customStyle="1" w:styleId="af4">
    <w:name w:val="Тема примечания Знак"/>
    <w:link w:val="af3"/>
    <w:uiPriority w:val="99"/>
    <w:rsid w:val="004442C9"/>
    <w:rPr>
      <w:rFonts w:ascii="Calibri" w:eastAsia="Calibri" w:hAnsi="Calibri"/>
      <w:b/>
      <w:bCs/>
      <w:lang w:eastAsia="en-US"/>
    </w:rPr>
  </w:style>
  <w:style w:type="paragraph" w:customStyle="1" w:styleId="af5">
    <w:name w:val="Название"/>
    <w:basedOn w:val="a"/>
    <w:link w:val="af6"/>
    <w:qFormat/>
    <w:rsid w:val="004442C9"/>
    <w:pPr>
      <w:overflowPunct/>
      <w:autoSpaceDE/>
      <w:autoSpaceDN/>
      <w:adjustRightInd/>
      <w:spacing w:after="0"/>
      <w:ind w:firstLine="0"/>
      <w:jc w:val="center"/>
    </w:pPr>
    <w:rPr>
      <w:rFonts w:eastAsia="Calibri"/>
      <w:b/>
      <w:bCs/>
      <w:sz w:val="24"/>
    </w:rPr>
  </w:style>
  <w:style w:type="character" w:customStyle="1" w:styleId="af6">
    <w:name w:val="Название Знак"/>
    <w:link w:val="af5"/>
    <w:rsid w:val="004442C9"/>
    <w:rPr>
      <w:rFonts w:eastAsia="Calibri"/>
      <w:b/>
      <w:bCs/>
      <w:sz w:val="24"/>
    </w:rPr>
  </w:style>
  <w:style w:type="paragraph" w:styleId="31">
    <w:name w:val="Body Text Indent 3"/>
    <w:basedOn w:val="a"/>
    <w:link w:val="32"/>
    <w:unhideWhenUsed/>
    <w:rsid w:val="004442C9"/>
    <w:pPr>
      <w:overflowPunct/>
      <w:autoSpaceDE/>
      <w:autoSpaceDN/>
      <w:adjustRightInd/>
      <w:spacing w:after="120" w:line="276" w:lineRule="auto"/>
      <w:ind w:left="283" w:firstLine="0"/>
      <w:jc w:val="left"/>
    </w:pPr>
    <w:rPr>
      <w:rFonts w:ascii="Calibri" w:eastAsia="Calibri" w:hAnsi="Calibri"/>
      <w:sz w:val="16"/>
      <w:szCs w:val="16"/>
      <w:lang w:eastAsia="en-US"/>
    </w:rPr>
  </w:style>
  <w:style w:type="character" w:customStyle="1" w:styleId="32">
    <w:name w:val="Основной текст с отступом 3 Знак"/>
    <w:link w:val="31"/>
    <w:rsid w:val="004442C9"/>
    <w:rPr>
      <w:rFonts w:ascii="Calibri" w:eastAsia="Calibri" w:hAnsi="Calibri"/>
      <w:sz w:val="16"/>
      <w:szCs w:val="16"/>
      <w:lang w:eastAsia="en-US"/>
    </w:rPr>
  </w:style>
  <w:style w:type="paragraph" w:styleId="33">
    <w:name w:val="Body Text 3"/>
    <w:basedOn w:val="a"/>
    <w:link w:val="34"/>
    <w:unhideWhenUsed/>
    <w:rsid w:val="004442C9"/>
    <w:pPr>
      <w:overflowPunct/>
      <w:autoSpaceDE/>
      <w:autoSpaceDN/>
      <w:adjustRightInd/>
      <w:spacing w:after="120" w:line="276" w:lineRule="auto"/>
      <w:ind w:firstLine="0"/>
      <w:jc w:val="left"/>
    </w:pPr>
    <w:rPr>
      <w:rFonts w:ascii="Calibri" w:eastAsia="Calibri" w:hAnsi="Calibri"/>
      <w:sz w:val="16"/>
      <w:szCs w:val="16"/>
      <w:lang w:eastAsia="en-US"/>
    </w:rPr>
  </w:style>
  <w:style w:type="character" w:customStyle="1" w:styleId="34">
    <w:name w:val="Основной текст 3 Знак"/>
    <w:link w:val="33"/>
    <w:rsid w:val="004442C9"/>
    <w:rPr>
      <w:rFonts w:ascii="Calibri" w:eastAsia="Calibri" w:hAnsi="Calibri"/>
      <w:sz w:val="16"/>
      <w:szCs w:val="16"/>
      <w:lang w:eastAsia="en-US"/>
    </w:rPr>
  </w:style>
  <w:style w:type="numbering" w:customStyle="1" w:styleId="11">
    <w:name w:val="Нет списка1"/>
    <w:next w:val="a3"/>
    <w:semiHidden/>
    <w:rsid w:val="004442C9"/>
  </w:style>
  <w:style w:type="paragraph" w:styleId="af7">
    <w:name w:val="Body Text Indent"/>
    <w:basedOn w:val="a"/>
    <w:link w:val="af8"/>
    <w:rsid w:val="004442C9"/>
    <w:pPr>
      <w:overflowPunct/>
      <w:autoSpaceDE/>
      <w:autoSpaceDN/>
      <w:adjustRightInd/>
      <w:spacing w:after="0"/>
      <w:ind w:left="5529" w:firstLine="0"/>
      <w:jc w:val="left"/>
    </w:pPr>
    <w:rPr>
      <w:sz w:val="24"/>
    </w:rPr>
  </w:style>
  <w:style w:type="character" w:customStyle="1" w:styleId="af8">
    <w:name w:val="Основной текст с отступом Знак"/>
    <w:link w:val="af7"/>
    <w:rsid w:val="004442C9"/>
    <w:rPr>
      <w:sz w:val="24"/>
    </w:rPr>
  </w:style>
  <w:style w:type="paragraph" w:styleId="21">
    <w:name w:val="Body Text Indent 2"/>
    <w:basedOn w:val="a"/>
    <w:link w:val="22"/>
    <w:rsid w:val="004442C9"/>
    <w:pPr>
      <w:overflowPunct/>
      <w:autoSpaceDE/>
      <w:autoSpaceDN/>
      <w:adjustRightInd/>
      <w:spacing w:after="0"/>
      <w:ind w:left="459" w:hanging="425"/>
      <w:jc w:val="left"/>
    </w:pPr>
    <w:rPr>
      <w:sz w:val="24"/>
    </w:rPr>
  </w:style>
  <w:style w:type="character" w:customStyle="1" w:styleId="22">
    <w:name w:val="Основной текст с отступом 2 Знак"/>
    <w:link w:val="21"/>
    <w:rsid w:val="004442C9"/>
    <w:rPr>
      <w:sz w:val="24"/>
    </w:rPr>
  </w:style>
  <w:style w:type="paragraph" w:styleId="23">
    <w:name w:val="Body Text 2"/>
    <w:basedOn w:val="a"/>
    <w:link w:val="24"/>
    <w:rsid w:val="004442C9"/>
    <w:pPr>
      <w:overflowPunct/>
      <w:autoSpaceDE/>
      <w:autoSpaceDN/>
      <w:adjustRightInd/>
      <w:spacing w:after="0"/>
      <w:ind w:firstLine="0"/>
    </w:pPr>
    <w:rPr>
      <w:sz w:val="20"/>
    </w:rPr>
  </w:style>
  <w:style w:type="character" w:customStyle="1" w:styleId="24">
    <w:name w:val="Основной текст 2 Знак"/>
    <w:basedOn w:val="a1"/>
    <w:link w:val="23"/>
    <w:rsid w:val="004442C9"/>
  </w:style>
  <w:style w:type="character" w:styleId="af9">
    <w:name w:val="page number"/>
    <w:rsid w:val="004442C9"/>
  </w:style>
  <w:style w:type="paragraph" w:styleId="afa">
    <w:name w:val="footnote text"/>
    <w:basedOn w:val="a"/>
    <w:link w:val="afb"/>
    <w:rsid w:val="006C7C67"/>
    <w:rPr>
      <w:sz w:val="20"/>
    </w:rPr>
  </w:style>
  <w:style w:type="character" w:customStyle="1" w:styleId="afb">
    <w:name w:val="Текст сноски Знак"/>
    <w:basedOn w:val="a1"/>
    <w:link w:val="afa"/>
    <w:rsid w:val="006C7C67"/>
  </w:style>
  <w:style w:type="character" w:styleId="afc">
    <w:name w:val="footnote reference"/>
    <w:uiPriority w:val="99"/>
    <w:rsid w:val="006C7C67"/>
    <w:rPr>
      <w:vertAlign w:val="superscript"/>
    </w:rPr>
  </w:style>
  <w:style w:type="table" w:customStyle="1" w:styleId="12">
    <w:name w:val="Сетка таблицы1"/>
    <w:basedOn w:val="a2"/>
    <w:next w:val="ac"/>
    <w:uiPriority w:val="59"/>
    <w:rsid w:val="00AC26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F35353"/>
    <w:rPr>
      <w:rFonts w:ascii="Calibri" w:eastAsia="Calibri" w:hAnsi="Calibri"/>
      <w:sz w:val="22"/>
      <w:szCs w:val="22"/>
      <w:lang w:eastAsia="en-US"/>
    </w:rPr>
  </w:style>
  <w:style w:type="character" w:customStyle="1" w:styleId="1f1ea193f6735cf0wmi-callto">
    <w:name w:val="1f1ea193f6735cf0wmi-callto"/>
    <w:rsid w:val="00043598"/>
  </w:style>
  <w:style w:type="character" w:styleId="afe">
    <w:name w:val="Hyperlink"/>
    <w:rsid w:val="0088100E"/>
    <w:rPr>
      <w:color w:val="0563C1"/>
      <w:u w:val="single"/>
    </w:rPr>
  </w:style>
  <w:style w:type="character" w:customStyle="1" w:styleId="af">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Абзац Знак,Текстовая Знак,Table-Normal Знак,RSHB_Table-Normal Знак,Заголовок_3 Знак"/>
    <w:link w:val="ae"/>
    <w:uiPriority w:val="34"/>
    <w:rsid w:val="00650AEE"/>
    <w:rPr>
      <w:rFonts w:ascii="Calibri" w:eastAsia="Calibri" w:hAnsi="Calibri"/>
      <w:sz w:val="22"/>
      <w:szCs w:val="22"/>
      <w:lang w:eastAsia="en-US"/>
    </w:rPr>
  </w:style>
  <w:style w:type="character" w:customStyle="1" w:styleId="25">
    <w:name w:val="Основной текст (2)_"/>
    <w:link w:val="26"/>
    <w:locked/>
    <w:rsid w:val="00A47CE9"/>
    <w:rPr>
      <w:b/>
      <w:bCs/>
      <w:shd w:val="clear" w:color="auto" w:fill="FFFFFF"/>
    </w:rPr>
  </w:style>
  <w:style w:type="paragraph" w:customStyle="1" w:styleId="26">
    <w:name w:val="Основной текст (2)"/>
    <w:basedOn w:val="a"/>
    <w:link w:val="25"/>
    <w:rsid w:val="00A47CE9"/>
    <w:pPr>
      <w:widowControl w:val="0"/>
      <w:shd w:val="clear" w:color="auto" w:fill="FFFFFF"/>
      <w:overflowPunct/>
      <w:autoSpaceDE/>
      <w:autoSpaceDN/>
      <w:adjustRightInd/>
      <w:spacing w:after="0" w:line="299" w:lineRule="exact"/>
      <w:ind w:firstLine="0"/>
    </w:pPr>
    <w:rPr>
      <w:b/>
      <w:bCs/>
      <w:sz w:val="20"/>
    </w:rPr>
  </w:style>
  <w:style w:type="character" w:customStyle="1" w:styleId="27">
    <w:name w:val="Основной текст (2) + Не полужирный"/>
    <w:rsid w:val="00A47C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aff">
    <w:basedOn w:val="a"/>
    <w:next w:val="af5"/>
    <w:qFormat/>
    <w:rsid w:val="007A7658"/>
    <w:pPr>
      <w:overflowPunct/>
      <w:autoSpaceDE/>
      <w:autoSpaceDN/>
      <w:adjustRightInd/>
      <w:spacing w:after="0"/>
      <w:ind w:firstLine="0"/>
      <w:jc w:val="center"/>
    </w:pPr>
    <w:rPr>
      <w:rFonts w:eastAsia="Calibri"/>
      <w:b/>
      <w:bCs/>
      <w:sz w:val="24"/>
    </w:rPr>
  </w:style>
  <w:style w:type="paragraph" w:customStyle="1" w:styleId="aff0">
    <w:name w:val="Текст таблицы"/>
    <w:basedOn w:val="a"/>
    <w:link w:val="aff1"/>
    <w:rsid w:val="00CB088A"/>
    <w:pPr>
      <w:overflowPunct/>
      <w:autoSpaceDE/>
      <w:autoSpaceDN/>
      <w:adjustRightInd/>
      <w:spacing w:after="0"/>
      <w:ind w:firstLine="0"/>
    </w:pPr>
    <w:rPr>
      <w:sz w:val="24"/>
      <w:szCs w:val="24"/>
    </w:rPr>
  </w:style>
  <w:style w:type="character" w:customStyle="1" w:styleId="aff1">
    <w:name w:val="Текст таблицы Знак"/>
    <w:link w:val="aff0"/>
    <w:locked/>
    <w:rsid w:val="00CB088A"/>
    <w:rPr>
      <w:sz w:val="24"/>
      <w:szCs w:val="24"/>
    </w:rPr>
  </w:style>
  <w:style w:type="paragraph" w:styleId="aff2">
    <w:name w:val="Revision"/>
    <w:hidden/>
    <w:uiPriority w:val="99"/>
    <w:semiHidden/>
    <w:rsid w:val="000F23B7"/>
    <w:rPr>
      <w:sz w:val="28"/>
    </w:rPr>
  </w:style>
  <w:style w:type="character" w:customStyle="1" w:styleId="13">
    <w:name w:val="Основной текст1"/>
    <w:basedOn w:val="a1"/>
    <w:rsid w:val="00C72AA3"/>
    <w:rPr>
      <w:rFonts w:ascii="Times New Roman" w:eastAsia="Times New Roman" w:hAnsi="Times New Roman" w:cs="Times New Roman"/>
      <w:color w:val="5B595E"/>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36569">
      <w:bodyDiv w:val="1"/>
      <w:marLeft w:val="0"/>
      <w:marRight w:val="0"/>
      <w:marTop w:val="0"/>
      <w:marBottom w:val="0"/>
      <w:divBdr>
        <w:top w:val="none" w:sz="0" w:space="0" w:color="auto"/>
        <w:left w:val="none" w:sz="0" w:space="0" w:color="auto"/>
        <w:bottom w:val="none" w:sz="0" w:space="0" w:color="auto"/>
        <w:right w:val="none" w:sz="0" w:space="0" w:color="auto"/>
      </w:divBdr>
    </w:div>
    <w:div w:id="39139284">
      <w:bodyDiv w:val="1"/>
      <w:marLeft w:val="0"/>
      <w:marRight w:val="0"/>
      <w:marTop w:val="0"/>
      <w:marBottom w:val="0"/>
      <w:divBdr>
        <w:top w:val="none" w:sz="0" w:space="0" w:color="auto"/>
        <w:left w:val="none" w:sz="0" w:space="0" w:color="auto"/>
        <w:bottom w:val="none" w:sz="0" w:space="0" w:color="auto"/>
        <w:right w:val="none" w:sz="0" w:space="0" w:color="auto"/>
      </w:divBdr>
    </w:div>
    <w:div w:id="60761729">
      <w:bodyDiv w:val="1"/>
      <w:marLeft w:val="0"/>
      <w:marRight w:val="0"/>
      <w:marTop w:val="0"/>
      <w:marBottom w:val="0"/>
      <w:divBdr>
        <w:top w:val="none" w:sz="0" w:space="0" w:color="auto"/>
        <w:left w:val="none" w:sz="0" w:space="0" w:color="auto"/>
        <w:bottom w:val="none" w:sz="0" w:space="0" w:color="auto"/>
        <w:right w:val="none" w:sz="0" w:space="0" w:color="auto"/>
      </w:divBdr>
    </w:div>
    <w:div w:id="296494591">
      <w:bodyDiv w:val="1"/>
      <w:marLeft w:val="0"/>
      <w:marRight w:val="0"/>
      <w:marTop w:val="0"/>
      <w:marBottom w:val="0"/>
      <w:divBdr>
        <w:top w:val="none" w:sz="0" w:space="0" w:color="auto"/>
        <w:left w:val="none" w:sz="0" w:space="0" w:color="auto"/>
        <w:bottom w:val="none" w:sz="0" w:space="0" w:color="auto"/>
        <w:right w:val="none" w:sz="0" w:space="0" w:color="auto"/>
      </w:divBdr>
    </w:div>
    <w:div w:id="304967725">
      <w:bodyDiv w:val="1"/>
      <w:marLeft w:val="0"/>
      <w:marRight w:val="0"/>
      <w:marTop w:val="0"/>
      <w:marBottom w:val="0"/>
      <w:divBdr>
        <w:top w:val="none" w:sz="0" w:space="0" w:color="auto"/>
        <w:left w:val="none" w:sz="0" w:space="0" w:color="auto"/>
        <w:bottom w:val="none" w:sz="0" w:space="0" w:color="auto"/>
        <w:right w:val="none" w:sz="0" w:space="0" w:color="auto"/>
      </w:divBdr>
    </w:div>
    <w:div w:id="603457999">
      <w:bodyDiv w:val="1"/>
      <w:marLeft w:val="0"/>
      <w:marRight w:val="0"/>
      <w:marTop w:val="0"/>
      <w:marBottom w:val="0"/>
      <w:divBdr>
        <w:top w:val="none" w:sz="0" w:space="0" w:color="auto"/>
        <w:left w:val="none" w:sz="0" w:space="0" w:color="auto"/>
        <w:bottom w:val="none" w:sz="0" w:space="0" w:color="auto"/>
        <w:right w:val="none" w:sz="0" w:space="0" w:color="auto"/>
      </w:divBdr>
    </w:div>
    <w:div w:id="702873673">
      <w:bodyDiv w:val="1"/>
      <w:marLeft w:val="0"/>
      <w:marRight w:val="0"/>
      <w:marTop w:val="0"/>
      <w:marBottom w:val="0"/>
      <w:divBdr>
        <w:top w:val="none" w:sz="0" w:space="0" w:color="auto"/>
        <w:left w:val="none" w:sz="0" w:space="0" w:color="auto"/>
        <w:bottom w:val="none" w:sz="0" w:space="0" w:color="auto"/>
        <w:right w:val="none" w:sz="0" w:space="0" w:color="auto"/>
      </w:divBdr>
    </w:div>
    <w:div w:id="754474436">
      <w:bodyDiv w:val="1"/>
      <w:marLeft w:val="0"/>
      <w:marRight w:val="0"/>
      <w:marTop w:val="0"/>
      <w:marBottom w:val="0"/>
      <w:divBdr>
        <w:top w:val="none" w:sz="0" w:space="0" w:color="auto"/>
        <w:left w:val="none" w:sz="0" w:space="0" w:color="auto"/>
        <w:bottom w:val="none" w:sz="0" w:space="0" w:color="auto"/>
        <w:right w:val="none" w:sz="0" w:space="0" w:color="auto"/>
      </w:divBdr>
    </w:div>
    <w:div w:id="984696529">
      <w:bodyDiv w:val="1"/>
      <w:marLeft w:val="0"/>
      <w:marRight w:val="0"/>
      <w:marTop w:val="0"/>
      <w:marBottom w:val="0"/>
      <w:divBdr>
        <w:top w:val="none" w:sz="0" w:space="0" w:color="auto"/>
        <w:left w:val="none" w:sz="0" w:space="0" w:color="auto"/>
        <w:bottom w:val="none" w:sz="0" w:space="0" w:color="auto"/>
        <w:right w:val="none" w:sz="0" w:space="0" w:color="auto"/>
      </w:divBdr>
    </w:div>
    <w:div w:id="1242064133">
      <w:bodyDiv w:val="1"/>
      <w:marLeft w:val="0"/>
      <w:marRight w:val="0"/>
      <w:marTop w:val="0"/>
      <w:marBottom w:val="0"/>
      <w:divBdr>
        <w:top w:val="none" w:sz="0" w:space="0" w:color="auto"/>
        <w:left w:val="none" w:sz="0" w:space="0" w:color="auto"/>
        <w:bottom w:val="none" w:sz="0" w:space="0" w:color="auto"/>
        <w:right w:val="none" w:sz="0" w:space="0" w:color="auto"/>
      </w:divBdr>
    </w:div>
    <w:div w:id="1244757830">
      <w:bodyDiv w:val="1"/>
      <w:marLeft w:val="0"/>
      <w:marRight w:val="0"/>
      <w:marTop w:val="0"/>
      <w:marBottom w:val="0"/>
      <w:divBdr>
        <w:top w:val="none" w:sz="0" w:space="0" w:color="auto"/>
        <w:left w:val="none" w:sz="0" w:space="0" w:color="auto"/>
        <w:bottom w:val="none" w:sz="0" w:space="0" w:color="auto"/>
        <w:right w:val="none" w:sz="0" w:space="0" w:color="auto"/>
      </w:divBdr>
    </w:div>
    <w:div w:id="1258489442">
      <w:bodyDiv w:val="1"/>
      <w:marLeft w:val="0"/>
      <w:marRight w:val="0"/>
      <w:marTop w:val="0"/>
      <w:marBottom w:val="0"/>
      <w:divBdr>
        <w:top w:val="none" w:sz="0" w:space="0" w:color="auto"/>
        <w:left w:val="none" w:sz="0" w:space="0" w:color="auto"/>
        <w:bottom w:val="none" w:sz="0" w:space="0" w:color="auto"/>
        <w:right w:val="none" w:sz="0" w:space="0" w:color="auto"/>
      </w:divBdr>
    </w:div>
    <w:div w:id="1300039418">
      <w:bodyDiv w:val="1"/>
      <w:marLeft w:val="0"/>
      <w:marRight w:val="0"/>
      <w:marTop w:val="0"/>
      <w:marBottom w:val="0"/>
      <w:divBdr>
        <w:top w:val="none" w:sz="0" w:space="0" w:color="auto"/>
        <w:left w:val="none" w:sz="0" w:space="0" w:color="auto"/>
        <w:bottom w:val="none" w:sz="0" w:space="0" w:color="auto"/>
        <w:right w:val="none" w:sz="0" w:space="0" w:color="auto"/>
      </w:divBdr>
    </w:div>
    <w:div w:id="1635259822">
      <w:bodyDiv w:val="1"/>
      <w:marLeft w:val="0"/>
      <w:marRight w:val="0"/>
      <w:marTop w:val="0"/>
      <w:marBottom w:val="0"/>
      <w:divBdr>
        <w:top w:val="none" w:sz="0" w:space="0" w:color="auto"/>
        <w:left w:val="none" w:sz="0" w:space="0" w:color="auto"/>
        <w:bottom w:val="none" w:sz="0" w:space="0" w:color="auto"/>
        <w:right w:val="none" w:sz="0" w:space="0" w:color="auto"/>
      </w:divBdr>
    </w:div>
    <w:div w:id="1641031697">
      <w:bodyDiv w:val="1"/>
      <w:marLeft w:val="0"/>
      <w:marRight w:val="0"/>
      <w:marTop w:val="0"/>
      <w:marBottom w:val="0"/>
      <w:divBdr>
        <w:top w:val="none" w:sz="0" w:space="0" w:color="auto"/>
        <w:left w:val="none" w:sz="0" w:space="0" w:color="auto"/>
        <w:bottom w:val="none" w:sz="0" w:space="0" w:color="auto"/>
        <w:right w:val="none" w:sz="0" w:space="0" w:color="auto"/>
      </w:divBdr>
    </w:div>
    <w:div w:id="1645964308">
      <w:bodyDiv w:val="1"/>
      <w:marLeft w:val="0"/>
      <w:marRight w:val="0"/>
      <w:marTop w:val="0"/>
      <w:marBottom w:val="0"/>
      <w:divBdr>
        <w:top w:val="none" w:sz="0" w:space="0" w:color="auto"/>
        <w:left w:val="none" w:sz="0" w:space="0" w:color="auto"/>
        <w:bottom w:val="none" w:sz="0" w:space="0" w:color="auto"/>
        <w:right w:val="none" w:sz="0" w:space="0" w:color="auto"/>
      </w:divBdr>
    </w:div>
    <w:div w:id="2017077296">
      <w:bodyDiv w:val="1"/>
      <w:marLeft w:val="0"/>
      <w:marRight w:val="0"/>
      <w:marTop w:val="0"/>
      <w:marBottom w:val="0"/>
      <w:divBdr>
        <w:top w:val="none" w:sz="0" w:space="0" w:color="auto"/>
        <w:left w:val="none" w:sz="0" w:space="0" w:color="auto"/>
        <w:bottom w:val="none" w:sz="0" w:space="0" w:color="auto"/>
        <w:right w:val="none" w:sz="0" w:space="0" w:color="auto"/>
      </w:divBdr>
    </w:div>
    <w:div w:id="211546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7273B-C727-4851-B122-0D22A75C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15</Pages>
  <Words>6409</Words>
  <Characters>36533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
  <LinksUpToDate>false</LinksUpToDate>
  <CharactersWithSpaces>42857</CharactersWithSpaces>
  <SharedDoc>false</SharedDoc>
  <HLinks>
    <vt:vector size="6" baseType="variant">
      <vt:variant>
        <vt:i4>2097202</vt:i4>
      </vt:variant>
      <vt:variant>
        <vt:i4>0</vt:i4>
      </vt:variant>
      <vt:variant>
        <vt:i4>0</vt:i4>
      </vt:variant>
      <vt:variant>
        <vt:i4>5</vt:i4>
      </vt:variant>
      <vt:variant>
        <vt:lpwstr>http://sevak-world.web-box.ru/program/file-archive/documents/rd-11-05-2007-porjadok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User</dc:creator>
  <cp:keywords/>
  <cp:lastModifiedBy>Тарасова Евгения Викторовна</cp:lastModifiedBy>
  <cp:revision>64</cp:revision>
  <cp:lastPrinted>2024-05-31T03:46:00Z</cp:lastPrinted>
  <dcterms:created xsi:type="dcterms:W3CDTF">2024-05-03T11:39:00Z</dcterms:created>
  <dcterms:modified xsi:type="dcterms:W3CDTF">2025-03-18T12:22:00Z</dcterms:modified>
</cp:coreProperties>
</file>